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1E0" w:firstRow="1" w:lastRow="1" w:firstColumn="1" w:lastColumn="1" w:noHBand="0" w:noVBand="0"/>
      </w:tblPr>
      <w:tblGrid>
        <w:gridCol w:w="3787"/>
        <w:gridCol w:w="1655"/>
        <w:gridCol w:w="4195"/>
      </w:tblGrid>
      <w:tr w:rsidR="007527CE" w:rsidRPr="00EC19D3" w14:paraId="258E1BBD" w14:textId="77777777" w:rsidTr="00F17006">
        <w:trPr>
          <w:trHeight w:val="1160"/>
        </w:trPr>
        <w:tc>
          <w:tcPr>
            <w:tcW w:w="3802" w:type="dxa"/>
          </w:tcPr>
          <w:p w14:paraId="104E02E3" w14:textId="77777777" w:rsidR="007527CE" w:rsidRPr="00EC19D3" w:rsidRDefault="007527CE" w:rsidP="00F17006">
            <w:pPr>
              <w:pStyle w:val="Hlavika"/>
              <w:tabs>
                <w:tab w:val="clear" w:pos="4536"/>
                <w:tab w:val="left" w:pos="7020"/>
              </w:tabs>
              <w:rPr>
                <w:rFonts w:ascii="Arial Narrow" w:hAnsi="Arial Narrow"/>
                <w:szCs w:val="24"/>
              </w:rPr>
            </w:pPr>
            <w:r>
              <w:rPr>
                <w:noProof/>
              </w:rPr>
              <mc:AlternateContent>
                <mc:Choice Requires="wps">
                  <w:drawing>
                    <wp:anchor distT="0" distB="0" distL="114300" distR="114300" simplePos="0" relativeHeight="251660288" behindDoc="0" locked="0" layoutInCell="1" allowOverlap="1" wp14:anchorId="00AF13B8" wp14:editId="57942EAB">
                      <wp:simplePos x="0" y="0"/>
                      <wp:positionH relativeFrom="column">
                        <wp:posOffset>779145</wp:posOffset>
                      </wp:positionH>
                      <wp:positionV relativeFrom="paragraph">
                        <wp:posOffset>338455</wp:posOffset>
                      </wp:positionV>
                      <wp:extent cx="1406525" cy="157480"/>
                      <wp:effectExtent l="3175" t="4445" r="0" b="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CCFD4" w14:textId="77777777" w:rsidR="007527CE" w:rsidRPr="00594F45" w:rsidRDefault="007527CE" w:rsidP="007527CE">
                                  <w:pPr>
                                    <w:rPr>
                                      <w:rFonts w:ascii="Arial" w:hAnsi="Arial" w:cs="Arial"/>
                                      <w:b/>
                                      <w:spacing w:val="110"/>
                                      <w:sz w:val="12"/>
                                      <w:szCs w:val="12"/>
                                    </w:rPr>
                                  </w:pPr>
                                  <w:r>
                                    <w:rPr>
                                      <w:rFonts w:ascii="Arial" w:hAnsi="Arial" w:cs="Arial"/>
                                      <w:b/>
                                      <w:spacing w:val="110"/>
                                      <w:sz w:val="12"/>
                                      <w:szCs w:val="12"/>
                                    </w:rPr>
                                    <w:t>zriaďovateľ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F13B8" id="Obdĺžnik 3" o:spid="_x0000_s1026" style="position:absolute;margin-left:61.35pt;margin-top:26.65pt;width:110.75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" stroked="f">
                      <v:textbox>
                        <w:txbxContent>
                          <w:p w14:paraId="1D2CCFD4" w14:textId="77777777" w:rsidR="007527CE" w:rsidRPr="00594F45" w:rsidRDefault="007527CE" w:rsidP="007527CE">
                            <w:pPr>
                              <w:rPr>
                                <w:rFonts w:ascii="Arial" w:hAnsi="Arial" w:cs="Arial"/>
                                <w:b/>
                                <w:spacing w:val="110"/>
                                <w:sz w:val="12"/>
                                <w:szCs w:val="12"/>
                              </w:rPr>
                            </w:pPr>
                            <w:r>
                              <w:rPr>
                                <w:rFonts w:ascii="Arial" w:hAnsi="Arial" w:cs="Arial"/>
                                <w:b/>
                                <w:spacing w:val="110"/>
                                <w:sz w:val="12"/>
                                <w:szCs w:val="12"/>
                              </w:rPr>
                              <w:t>zriaďovateľ</w:t>
                            </w:r>
                          </w:p>
                        </w:txbxContent>
                      </v:textbox>
                    </v:rect>
                  </w:pict>
                </mc:Fallback>
              </mc:AlternateContent>
            </w:r>
            <w:r>
              <w:rPr>
                <w:noProof/>
              </w:rPr>
              <w:drawing>
                <wp:anchor distT="0" distB="0" distL="114300" distR="114300" simplePos="0" relativeHeight="251659264" behindDoc="1" locked="0" layoutInCell="1" allowOverlap="1" wp14:anchorId="6ACF3222" wp14:editId="29C329C1">
                  <wp:simplePos x="0" y="0"/>
                  <wp:positionH relativeFrom="column">
                    <wp:posOffset>3810</wp:posOffset>
                  </wp:positionH>
                  <wp:positionV relativeFrom="paragraph">
                    <wp:posOffset>-3810</wp:posOffset>
                  </wp:positionV>
                  <wp:extent cx="2057400" cy="800100"/>
                  <wp:effectExtent l="0" t="0" r="0" b="0"/>
                  <wp:wrapNone/>
                  <wp:docPr id="2" name="Obrázok 2" descr="zsk_Logos_black z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k_Logos_black zs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56" w:type="dxa"/>
          </w:tcPr>
          <w:p w14:paraId="1BD16FD8" w14:textId="77777777" w:rsidR="007527CE" w:rsidRPr="00EC19D3" w:rsidRDefault="007527CE" w:rsidP="00F17006">
            <w:pPr>
              <w:pStyle w:val="Hlavika"/>
              <w:tabs>
                <w:tab w:val="clear" w:pos="4536"/>
                <w:tab w:val="left" w:pos="7020"/>
              </w:tabs>
              <w:rPr>
                <w:rFonts w:ascii="Arial Narrow" w:hAnsi="Arial Narrow"/>
                <w:szCs w:val="24"/>
              </w:rPr>
            </w:pPr>
            <w:r w:rsidRPr="00EC19D3">
              <w:rPr>
                <w:rFonts w:ascii="Arial Narrow" w:eastAsia="MS Mincho" w:hAnsi="Arial Narrow"/>
                <w:noProof/>
                <w:szCs w:val="24"/>
              </w:rPr>
              <w:drawing>
                <wp:inline distT="0" distB="0" distL="0" distR="0" wp14:anchorId="3F259E11" wp14:editId="212DBA8F">
                  <wp:extent cx="676275" cy="847725"/>
                  <wp:effectExtent l="0" t="0" r="9525" b="9525"/>
                  <wp:docPr id="1" name="Obrázok 1" descr="Logo š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ško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47725"/>
                          </a:xfrm>
                          <a:prstGeom prst="rect">
                            <a:avLst/>
                          </a:prstGeom>
                          <a:noFill/>
                          <a:ln>
                            <a:noFill/>
                          </a:ln>
                        </pic:spPr>
                      </pic:pic>
                    </a:graphicData>
                  </a:graphic>
                </wp:inline>
              </w:drawing>
            </w:r>
          </w:p>
        </w:tc>
        <w:tc>
          <w:tcPr>
            <w:tcW w:w="4203" w:type="dxa"/>
          </w:tcPr>
          <w:p w14:paraId="4CBC7FD8" w14:textId="77777777" w:rsidR="007527CE" w:rsidRPr="00EC19D3" w:rsidRDefault="007527CE" w:rsidP="00F17006">
            <w:pPr>
              <w:pStyle w:val="Nzov"/>
              <w:jc w:val="left"/>
              <w:outlineLvl w:val="0"/>
              <w:rPr>
                <w:rFonts w:ascii="Arial Narrow" w:hAnsi="Arial Narrow"/>
                <w:sz w:val="24"/>
                <w:szCs w:val="24"/>
              </w:rPr>
            </w:pPr>
            <w:r w:rsidRPr="00EC19D3">
              <w:rPr>
                <w:rFonts w:ascii="Arial Narrow" w:hAnsi="Arial Narrow"/>
                <w:sz w:val="24"/>
                <w:szCs w:val="24"/>
              </w:rPr>
              <w:t xml:space="preserve">Stredná odborná škola </w:t>
            </w:r>
          </w:p>
          <w:p w14:paraId="76815B28" w14:textId="77777777" w:rsidR="007527CE" w:rsidRPr="00EC19D3" w:rsidRDefault="007527CE" w:rsidP="00F17006">
            <w:pPr>
              <w:pStyle w:val="Nzov"/>
              <w:jc w:val="left"/>
              <w:outlineLvl w:val="0"/>
              <w:rPr>
                <w:rFonts w:ascii="Arial Narrow" w:hAnsi="Arial Narrow"/>
                <w:sz w:val="24"/>
                <w:szCs w:val="24"/>
              </w:rPr>
            </w:pPr>
            <w:r w:rsidRPr="00EC19D3">
              <w:rPr>
                <w:rFonts w:ascii="Arial Narrow" w:hAnsi="Arial Narrow"/>
                <w:sz w:val="24"/>
                <w:szCs w:val="24"/>
              </w:rPr>
              <w:t>poľnohospodárstva a služieb na vidieku</w:t>
            </w:r>
          </w:p>
          <w:p w14:paraId="5B92F7A1" w14:textId="77777777" w:rsidR="007527CE" w:rsidRPr="00EC19D3" w:rsidRDefault="007527CE" w:rsidP="00F17006">
            <w:pPr>
              <w:pStyle w:val="Hlavika"/>
              <w:tabs>
                <w:tab w:val="left" w:pos="7020"/>
              </w:tabs>
              <w:rPr>
                <w:rFonts w:ascii="Arial Narrow" w:hAnsi="Arial Narrow"/>
                <w:szCs w:val="24"/>
              </w:rPr>
            </w:pPr>
            <w:r w:rsidRPr="00EC19D3">
              <w:rPr>
                <w:rFonts w:ascii="Arial Narrow" w:hAnsi="Arial Narrow"/>
                <w:szCs w:val="24"/>
              </w:rPr>
              <w:t>Predmestská 82</w:t>
            </w:r>
          </w:p>
          <w:p w14:paraId="3032BD1F" w14:textId="77777777" w:rsidR="007527CE" w:rsidRPr="00EC19D3" w:rsidRDefault="007527CE" w:rsidP="00F17006">
            <w:pPr>
              <w:pStyle w:val="Hlavika"/>
              <w:tabs>
                <w:tab w:val="left" w:pos="7020"/>
              </w:tabs>
              <w:rPr>
                <w:rFonts w:ascii="Arial Narrow" w:hAnsi="Arial Narrow" w:cs="Arial"/>
                <w:szCs w:val="24"/>
              </w:rPr>
            </w:pPr>
            <w:r w:rsidRPr="00EC19D3">
              <w:rPr>
                <w:rFonts w:ascii="Arial Narrow" w:hAnsi="Arial Narrow"/>
                <w:szCs w:val="24"/>
              </w:rPr>
              <w:t>010 01 Žilina 1</w:t>
            </w:r>
          </w:p>
        </w:tc>
      </w:tr>
    </w:tbl>
    <w:p w14:paraId="57CAF474" w14:textId="77777777" w:rsidR="00447114" w:rsidRDefault="00447114" w:rsidP="00447114">
      <w:pPr>
        <w:rPr>
          <w:rFonts w:ascii="Arial Narrow" w:hAnsi="Arial Narrow"/>
          <w:sz w:val="24"/>
          <w:szCs w:val="24"/>
        </w:rPr>
      </w:pPr>
    </w:p>
    <w:p w14:paraId="2010FB55" w14:textId="77777777" w:rsidR="00E65387" w:rsidRPr="0063013E" w:rsidRDefault="00E65387" w:rsidP="00E65387">
      <w:pPr>
        <w:pStyle w:val="Obyajntext"/>
        <w:rPr>
          <w:rFonts w:ascii="Arial Narrow" w:eastAsia="MS Mincho" w:hAnsi="Arial Narrow"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65387" w:rsidRPr="0057684C" w14:paraId="361AB20B" w14:textId="77777777" w:rsidTr="00F17006">
        <w:trPr>
          <w:trHeight w:val="577"/>
        </w:trPr>
        <w:tc>
          <w:tcPr>
            <w:tcW w:w="9212" w:type="dxa"/>
            <w:gridSpan w:val="2"/>
            <w:shd w:val="clear" w:color="auto" w:fill="auto"/>
            <w:vAlign w:val="bottom"/>
          </w:tcPr>
          <w:p w14:paraId="4686A2A7" w14:textId="77777777" w:rsidR="00E65387" w:rsidRPr="0057684C" w:rsidRDefault="00E65387" w:rsidP="00E65387">
            <w:pPr>
              <w:pStyle w:val="Style1"/>
              <w:widowControl/>
              <w:spacing w:line="360" w:lineRule="auto"/>
              <w:jc w:val="center"/>
              <w:rPr>
                <w:rFonts w:ascii="Arial Narrow" w:hAnsi="Arial Narrow"/>
              </w:rPr>
            </w:pPr>
            <w:r w:rsidRPr="0057684C">
              <w:rPr>
                <w:rStyle w:val="FontStyle14"/>
                <w:rFonts w:ascii="Arial Narrow" w:hAnsi="Arial Narrow" w:cs="Arial"/>
                <w:b/>
                <w:bCs/>
              </w:rPr>
              <w:t>VNÚTORNÁ SMERNICA č</w:t>
            </w:r>
            <w:r>
              <w:rPr>
                <w:rStyle w:val="FontStyle14"/>
                <w:rFonts w:ascii="Arial Narrow" w:hAnsi="Arial Narrow" w:cs="Arial"/>
                <w:b/>
                <w:bCs/>
              </w:rPr>
              <w:t xml:space="preserve"> </w:t>
            </w:r>
            <w:r w:rsidRPr="0057684C">
              <w:rPr>
                <w:rStyle w:val="FontStyle14"/>
                <w:rFonts w:ascii="Arial Narrow" w:hAnsi="Arial Narrow" w:cs="Arial"/>
                <w:b/>
                <w:bCs/>
              </w:rPr>
              <w:t xml:space="preserve"> </w:t>
            </w:r>
            <w:r w:rsidRPr="00447114">
              <w:rPr>
                <w:rFonts w:ascii="Arial Narrow" w:hAnsi="Arial Narrow"/>
                <w:b/>
              </w:rPr>
              <w:t>hodnotenie žiakov a opatrenia vo výchove</w:t>
            </w:r>
            <w:r w:rsidRPr="0057684C">
              <w:rPr>
                <w:rStyle w:val="FontStyle16"/>
                <w:rFonts w:ascii="Arial Narrow" w:hAnsi="Arial Narrow" w:cs="Arial"/>
                <w:b/>
                <w:bCs/>
              </w:rPr>
              <w:t xml:space="preserve"> </w:t>
            </w:r>
          </w:p>
        </w:tc>
      </w:tr>
      <w:tr w:rsidR="00E65387" w:rsidRPr="0057684C" w14:paraId="22DF093B" w14:textId="77777777" w:rsidTr="00F17006">
        <w:tc>
          <w:tcPr>
            <w:tcW w:w="4606" w:type="dxa"/>
            <w:shd w:val="clear" w:color="auto" w:fill="auto"/>
          </w:tcPr>
          <w:p w14:paraId="392D0D83" w14:textId="77777777" w:rsidR="00E65387" w:rsidRPr="0057684C" w:rsidRDefault="00E65387" w:rsidP="00F17006">
            <w:pPr>
              <w:autoSpaceDE w:val="0"/>
              <w:autoSpaceDN w:val="0"/>
              <w:adjustRightInd w:val="0"/>
              <w:rPr>
                <w:rFonts w:ascii="Arial Narrow" w:hAnsi="Arial Narrow"/>
              </w:rPr>
            </w:pPr>
            <w:r w:rsidRPr="0057684C">
              <w:rPr>
                <w:rFonts w:ascii="Arial Narrow" w:hAnsi="Arial Narrow"/>
              </w:rPr>
              <w:t>Vypracoval</w:t>
            </w:r>
          </w:p>
        </w:tc>
        <w:tc>
          <w:tcPr>
            <w:tcW w:w="4606" w:type="dxa"/>
            <w:shd w:val="clear" w:color="auto" w:fill="auto"/>
          </w:tcPr>
          <w:p w14:paraId="106C394D" w14:textId="77777777" w:rsidR="00E65387" w:rsidRPr="0057684C" w:rsidRDefault="00E65387" w:rsidP="00F17006">
            <w:pPr>
              <w:autoSpaceDE w:val="0"/>
              <w:autoSpaceDN w:val="0"/>
              <w:adjustRightInd w:val="0"/>
              <w:jc w:val="center"/>
              <w:rPr>
                <w:rFonts w:ascii="Arial Narrow" w:hAnsi="Arial Narrow"/>
              </w:rPr>
            </w:pPr>
            <w:r w:rsidRPr="0057684C">
              <w:rPr>
                <w:rFonts w:ascii="Arial Narrow" w:hAnsi="Arial Narrow"/>
              </w:rPr>
              <w:t xml:space="preserve">Ing. Ľubomír </w:t>
            </w:r>
            <w:proofErr w:type="spellStart"/>
            <w:r w:rsidRPr="0057684C">
              <w:rPr>
                <w:rFonts w:ascii="Arial Narrow" w:hAnsi="Arial Narrow"/>
              </w:rPr>
              <w:t>Schvarc</w:t>
            </w:r>
            <w:proofErr w:type="spellEnd"/>
          </w:p>
        </w:tc>
      </w:tr>
      <w:tr w:rsidR="00E65387" w:rsidRPr="0057684C" w14:paraId="555A0D7C" w14:textId="77777777" w:rsidTr="00F17006">
        <w:tc>
          <w:tcPr>
            <w:tcW w:w="4606" w:type="dxa"/>
            <w:shd w:val="clear" w:color="auto" w:fill="auto"/>
          </w:tcPr>
          <w:p w14:paraId="6171D022" w14:textId="77777777" w:rsidR="00E65387" w:rsidRPr="0057684C" w:rsidRDefault="00E65387" w:rsidP="00F17006">
            <w:pPr>
              <w:autoSpaceDE w:val="0"/>
              <w:autoSpaceDN w:val="0"/>
              <w:adjustRightInd w:val="0"/>
              <w:rPr>
                <w:rFonts w:ascii="Arial Narrow" w:hAnsi="Arial Narrow"/>
              </w:rPr>
            </w:pPr>
            <w:r w:rsidRPr="0057684C">
              <w:rPr>
                <w:rFonts w:ascii="Arial Narrow" w:hAnsi="Arial Narrow"/>
              </w:rPr>
              <w:t>Prerokované v pedagogickej rade</w:t>
            </w:r>
          </w:p>
        </w:tc>
        <w:tc>
          <w:tcPr>
            <w:tcW w:w="4606" w:type="dxa"/>
            <w:shd w:val="clear" w:color="auto" w:fill="auto"/>
          </w:tcPr>
          <w:p w14:paraId="664A8EED" w14:textId="5A100829" w:rsidR="00E65387" w:rsidRPr="0057684C" w:rsidRDefault="00E65387" w:rsidP="00362241">
            <w:pPr>
              <w:autoSpaceDE w:val="0"/>
              <w:autoSpaceDN w:val="0"/>
              <w:adjustRightInd w:val="0"/>
              <w:jc w:val="center"/>
              <w:rPr>
                <w:rFonts w:ascii="Arial Narrow" w:hAnsi="Arial Narrow"/>
              </w:rPr>
            </w:pPr>
            <w:r>
              <w:rPr>
                <w:rFonts w:ascii="Arial Narrow" w:hAnsi="Arial Narrow"/>
              </w:rPr>
              <w:t>22. 0</w:t>
            </w:r>
            <w:r w:rsidR="00362241">
              <w:rPr>
                <w:rFonts w:ascii="Arial Narrow" w:hAnsi="Arial Narrow"/>
              </w:rPr>
              <w:t>2</w:t>
            </w:r>
            <w:r>
              <w:rPr>
                <w:rFonts w:ascii="Arial Narrow" w:hAnsi="Arial Narrow"/>
              </w:rPr>
              <w:t>. 202</w:t>
            </w:r>
            <w:r w:rsidR="00362241">
              <w:rPr>
                <w:rFonts w:ascii="Arial Narrow" w:hAnsi="Arial Narrow"/>
              </w:rPr>
              <w:t>2</w:t>
            </w:r>
          </w:p>
        </w:tc>
      </w:tr>
      <w:tr w:rsidR="00E65387" w:rsidRPr="0057684C" w14:paraId="7AF95494" w14:textId="77777777" w:rsidTr="00F17006">
        <w:tc>
          <w:tcPr>
            <w:tcW w:w="4606" w:type="dxa"/>
            <w:shd w:val="clear" w:color="auto" w:fill="auto"/>
          </w:tcPr>
          <w:p w14:paraId="7AC443C2" w14:textId="77777777" w:rsidR="00E65387" w:rsidRPr="0057684C" w:rsidRDefault="00E65387" w:rsidP="00F17006">
            <w:pPr>
              <w:autoSpaceDE w:val="0"/>
              <w:autoSpaceDN w:val="0"/>
              <w:adjustRightInd w:val="0"/>
              <w:rPr>
                <w:rFonts w:ascii="Arial Narrow" w:hAnsi="Arial Narrow"/>
              </w:rPr>
            </w:pPr>
            <w:r w:rsidRPr="0057684C">
              <w:rPr>
                <w:rFonts w:ascii="Arial Narrow" w:hAnsi="Arial Narrow"/>
              </w:rPr>
              <w:t>Smernica nadobúda platnosť</w:t>
            </w:r>
          </w:p>
        </w:tc>
        <w:tc>
          <w:tcPr>
            <w:tcW w:w="4606" w:type="dxa"/>
            <w:shd w:val="clear" w:color="auto" w:fill="auto"/>
          </w:tcPr>
          <w:p w14:paraId="56685107" w14:textId="77777777" w:rsidR="00E65387" w:rsidRPr="0057684C" w:rsidRDefault="00E65387" w:rsidP="00E65387">
            <w:pPr>
              <w:autoSpaceDE w:val="0"/>
              <w:autoSpaceDN w:val="0"/>
              <w:adjustRightInd w:val="0"/>
              <w:jc w:val="center"/>
              <w:rPr>
                <w:rFonts w:ascii="Arial Narrow" w:hAnsi="Arial Narrow"/>
              </w:rPr>
            </w:pPr>
            <w:r w:rsidRPr="0057684C">
              <w:rPr>
                <w:rFonts w:ascii="Arial Narrow" w:hAnsi="Arial Narrow"/>
              </w:rPr>
              <w:t>01. 0</w:t>
            </w:r>
            <w:r>
              <w:rPr>
                <w:rFonts w:ascii="Arial Narrow" w:hAnsi="Arial Narrow"/>
              </w:rPr>
              <w:t>3</w:t>
            </w:r>
            <w:r w:rsidRPr="0057684C">
              <w:rPr>
                <w:rFonts w:ascii="Arial Narrow" w:hAnsi="Arial Narrow"/>
              </w:rPr>
              <w:t>. 20</w:t>
            </w:r>
            <w:r>
              <w:rPr>
                <w:rFonts w:ascii="Arial Narrow" w:hAnsi="Arial Narrow"/>
              </w:rPr>
              <w:t>22</w:t>
            </w:r>
          </w:p>
        </w:tc>
      </w:tr>
      <w:tr w:rsidR="00E65387" w:rsidRPr="0057684C" w14:paraId="0CC12F81" w14:textId="77777777" w:rsidTr="00F17006">
        <w:tc>
          <w:tcPr>
            <w:tcW w:w="4606" w:type="dxa"/>
            <w:shd w:val="clear" w:color="auto" w:fill="auto"/>
          </w:tcPr>
          <w:p w14:paraId="4A2EA634" w14:textId="77777777" w:rsidR="00E65387" w:rsidRPr="0057684C" w:rsidRDefault="00E65387" w:rsidP="00F17006">
            <w:pPr>
              <w:autoSpaceDE w:val="0"/>
              <w:autoSpaceDN w:val="0"/>
              <w:adjustRightInd w:val="0"/>
              <w:rPr>
                <w:rFonts w:ascii="Arial Narrow" w:hAnsi="Arial Narrow"/>
              </w:rPr>
            </w:pPr>
            <w:r w:rsidRPr="0057684C">
              <w:rPr>
                <w:rFonts w:ascii="Arial Narrow" w:hAnsi="Arial Narrow"/>
              </w:rPr>
              <w:t>Smernica nadobúda účinnosť</w:t>
            </w:r>
          </w:p>
        </w:tc>
        <w:tc>
          <w:tcPr>
            <w:tcW w:w="4606" w:type="dxa"/>
            <w:shd w:val="clear" w:color="auto" w:fill="auto"/>
          </w:tcPr>
          <w:p w14:paraId="7AAAFD37" w14:textId="77777777" w:rsidR="00E65387" w:rsidRPr="0057684C" w:rsidRDefault="00E65387" w:rsidP="00E65387">
            <w:pPr>
              <w:autoSpaceDE w:val="0"/>
              <w:autoSpaceDN w:val="0"/>
              <w:adjustRightInd w:val="0"/>
              <w:jc w:val="center"/>
              <w:rPr>
                <w:rFonts w:ascii="Arial Narrow" w:hAnsi="Arial Narrow"/>
              </w:rPr>
            </w:pPr>
            <w:r w:rsidRPr="0057684C">
              <w:rPr>
                <w:rFonts w:ascii="Arial Narrow" w:hAnsi="Arial Narrow"/>
              </w:rPr>
              <w:t>01. 0</w:t>
            </w:r>
            <w:r>
              <w:rPr>
                <w:rFonts w:ascii="Arial Narrow" w:hAnsi="Arial Narrow"/>
              </w:rPr>
              <w:t>3</w:t>
            </w:r>
            <w:r w:rsidRPr="0057684C">
              <w:rPr>
                <w:rFonts w:ascii="Arial Narrow" w:hAnsi="Arial Narrow"/>
              </w:rPr>
              <w:t>. 20</w:t>
            </w:r>
            <w:r>
              <w:rPr>
                <w:rFonts w:ascii="Arial Narrow" w:hAnsi="Arial Narrow"/>
              </w:rPr>
              <w:t>22</w:t>
            </w:r>
          </w:p>
        </w:tc>
      </w:tr>
    </w:tbl>
    <w:p w14:paraId="6A48198A" w14:textId="77777777" w:rsidR="00E65387" w:rsidRPr="00504402" w:rsidRDefault="00E65387" w:rsidP="00E65387">
      <w:pPr>
        <w:jc w:val="both"/>
        <w:rPr>
          <w:rFonts w:ascii="Arial Narrow" w:hAnsi="Arial Narrow"/>
          <w:b/>
          <w:bCs/>
        </w:rPr>
      </w:pPr>
    </w:p>
    <w:p w14:paraId="6B08AD61" w14:textId="77777777" w:rsidR="00E65387" w:rsidRPr="00504402" w:rsidRDefault="00E65387" w:rsidP="00E65387">
      <w:pPr>
        <w:jc w:val="both"/>
        <w:rPr>
          <w:rFonts w:ascii="Arial Narrow" w:hAnsi="Arial Narrow"/>
          <w:b/>
          <w:bCs/>
        </w:rPr>
      </w:pPr>
      <w:r w:rsidRPr="00504402">
        <w:rPr>
          <w:rFonts w:ascii="Arial Narrow" w:hAnsi="Arial Narrow"/>
          <w:b/>
          <w:bCs/>
        </w:rPr>
        <w:t>Oblasť platnosti:</w:t>
      </w:r>
    </w:p>
    <w:p w14:paraId="46F051CE" w14:textId="77777777" w:rsidR="00E65387" w:rsidRDefault="00E65387" w:rsidP="00E65387">
      <w:pPr>
        <w:ind w:firstLine="708"/>
        <w:jc w:val="both"/>
        <w:rPr>
          <w:rFonts w:ascii="Arial Narrow" w:hAnsi="Arial Narrow"/>
        </w:rPr>
      </w:pPr>
      <w:r w:rsidRPr="00504402">
        <w:rPr>
          <w:rFonts w:ascii="Arial Narrow" w:hAnsi="Arial Narrow"/>
        </w:rPr>
        <w:t xml:space="preserve">Smernica je záväzná pre všetkých pedagogických zamestnancov SOŠ </w:t>
      </w:r>
      <w:r>
        <w:rPr>
          <w:rFonts w:ascii="Arial Narrow" w:hAnsi="Arial Narrow"/>
        </w:rPr>
        <w:t xml:space="preserve">poľnohospodárstva a </w:t>
      </w:r>
      <w:r w:rsidRPr="00504402">
        <w:rPr>
          <w:rFonts w:ascii="Arial Narrow" w:hAnsi="Arial Narrow"/>
        </w:rPr>
        <w:t xml:space="preserve">služieb </w:t>
      </w:r>
      <w:r>
        <w:rPr>
          <w:rFonts w:ascii="Arial Narrow" w:hAnsi="Arial Narrow"/>
        </w:rPr>
        <w:t>na vidieku v Žiline</w:t>
      </w:r>
    </w:p>
    <w:p w14:paraId="0C7F3783" w14:textId="77777777" w:rsidR="00E65387" w:rsidRPr="00504402" w:rsidRDefault="00E65387" w:rsidP="00E65387">
      <w:pPr>
        <w:jc w:val="both"/>
        <w:rPr>
          <w:rFonts w:ascii="Arial Narrow" w:hAnsi="Arial Narrow"/>
        </w:rPr>
      </w:pPr>
    </w:p>
    <w:p w14:paraId="078150BE" w14:textId="77777777" w:rsidR="00E65387" w:rsidRPr="00504402" w:rsidRDefault="00E65387" w:rsidP="00E65387">
      <w:pPr>
        <w:pStyle w:val="Style1"/>
        <w:widowControl/>
        <w:spacing w:line="360" w:lineRule="auto"/>
        <w:rPr>
          <w:rStyle w:val="FontStyle14"/>
          <w:rFonts w:ascii="Arial Narrow" w:hAnsi="Arial Narrow"/>
          <w:b/>
          <w:bCs/>
        </w:rPr>
      </w:pPr>
      <w:r w:rsidRPr="00504402">
        <w:rPr>
          <w:rStyle w:val="FontStyle14"/>
          <w:rFonts w:ascii="Arial Narrow" w:hAnsi="Arial Narrow"/>
          <w:b/>
          <w:bCs/>
        </w:rPr>
        <w:t>Pridelenie vnútorn</w:t>
      </w:r>
      <w:r>
        <w:rPr>
          <w:rStyle w:val="FontStyle14"/>
          <w:rFonts w:ascii="Arial Narrow" w:hAnsi="Arial Narrow"/>
          <w:b/>
          <w:bCs/>
        </w:rPr>
        <w:t>ej smernice</w:t>
      </w:r>
      <w:r w:rsidRPr="00504402">
        <w:rPr>
          <w:rStyle w:val="FontStyle14"/>
          <w:rFonts w:ascii="Arial Narrow" w:hAnsi="Arial Narrow"/>
          <w:b/>
          <w:bCs/>
        </w:rPr>
        <w:t>:</w:t>
      </w:r>
    </w:p>
    <w:p w14:paraId="07034CB0" w14:textId="77777777" w:rsidR="00E65387" w:rsidRPr="00504402" w:rsidRDefault="00E65387" w:rsidP="00E65387">
      <w:pPr>
        <w:pStyle w:val="Style1"/>
        <w:widowControl/>
        <w:spacing w:line="360" w:lineRule="auto"/>
        <w:ind w:firstLine="708"/>
        <w:rPr>
          <w:rStyle w:val="FontStyle14"/>
          <w:rFonts w:ascii="Arial Narrow" w:hAnsi="Arial Narrow"/>
        </w:rPr>
      </w:pPr>
      <w:r w:rsidRPr="00504402">
        <w:rPr>
          <w:rStyle w:val="FontStyle14"/>
          <w:rFonts w:ascii="Arial Narrow" w:hAnsi="Arial Narrow"/>
        </w:rPr>
        <w:t>Smernica bola pridelená zástupco</w:t>
      </w:r>
      <w:r>
        <w:rPr>
          <w:rStyle w:val="FontStyle14"/>
          <w:rFonts w:ascii="Arial Narrow" w:hAnsi="Arial Narrow"/>
        </w:rPr>
        <w:t>vi</w:t>
      </w:r>
      <w:r w:rsidRPr="00504402">
        <w:rPr>
          <w:rStyle w:val="FontStyle14"/>
          <w:rFonts w:ascii="Arial Narrow" w:hAnsi="Arial Narrow"/>
        </w:rPr>
        <w:t xml:space="preserve"> riaditeľ</w:t>
      </w:r>
      <w:r>
        <w:rPr>
          <w:rStyle w:val="FontStyle14"/>
          <w:rFonts w:ascii="Arial Narrow" w:hAnsi="Arial Narrow"/>
        </w:rPr>
        <w:t>a</w:t>
      </w:r>
      <w:r w:rsidRPr="00504402">
        <w:rPr>
          <w:rStyle w:val="FontStyle14"/>
          <w:rFonts w:ascii="Arial Narrow" w:hAnsi="Arial Narrow"/>
        </w:rPr>
        <w:t xml:space="preserve"> školy</w:t>
      </w:r>
      <w:r>
        <w:rPr>
          <w:rStyle w:val="FontStyle14"/>
          <w:rFonts w:ascii="Arial Narrow" w:hAnsi="Arial Narrow"/>
        </w:rPr>
        <w:t>, vedúcemu učiteľovi praxe</w:t>
      </w:r>
      <w:r w:rsidRPr="00504402">
        <w:rPr>
          <w:rStyle w:val="FontStyle14"/>
          <w:rFonts w:ascii="Arial Narrow" w:hAnsi="Arial Narrow"/>
        </w:rPr>
        <w:t xml:space="preserve"> </w:t>
      </w:r>
      <w:r>
        <w:rPr>
          <w:rStyle w:val="FontStyle14"/>
          <w:rFonts w:ascii="Arial Narrow" w:hAnsi="Arial Narrow"/>
        </w:rPr>
        <w:t xml:space="preserve">a vedúcim metodického združenia.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5"/>
        <w:gridCol w:w="1800"/>
        <w:gridCol w:w="3332"/>
      </w:tblGrid>
      <w:tr w:rsidR="00E65387" w:rsidRPr="00504402" w14:paraId="0F05EAE7" w14:textId="77777777" w:rsidTr="00F17006">
        <w:trPr>
          <w:trHeight w:val="255"/>
          <w:jc w:val="center"/>
        </w:trPr>
        <w:tc>
          <w:tcPr>
            <w:tcW w:w="4085" w:type="dxa"/>
            <w:tcBorders>
              <w:top w:val="single" w:sz="4" w:space="0" w:color="auto"/>
              <w:left w:val="single" w:sz="4" w:space="0" w:color="auto"/>
              <w:bottom w:val="single" w:sz="4" w:space="0" w:color="auto"/>
              <w:right w:val="single" w:sz="4" w:space="0" w:color="auto"/>
            </w:tcBorders>
            <w:vAlign w:val="center"/>
          </w:tcPr>
          <w:p w14:paraId="24A1B03D" w14:textId="77777777" w:rsidR="00E65387" w:rsidRPr="00504402" w:rsidRDefault="00E65387" w:rsidP="00F17006">
            <w:pPr>
              <w:pStyle w:val="Style1"/>
              <w:spacing w:line="360" w:lineRule="auto"/>
              <w:rPr>
                <w:rStyle w:val="FontStyle14"/>
                <w:rFonts w:ascii="Arial Narrow" w:hAnsi="Arial Narrow"/>
                <w:b/>
                <w:bCs/>
              </w:rPr>
            </w:pPr>
            <w:r w:rsidRPr="00504402">
              <w:rPr>
                <w:rStyle w:val="FontStyle14"/>
                <w:rFonts w:ascii="Arial Narrow" w:hAnsi="Arial Narrow"/>
                <w:b/>
                <w:bCs/>
              </w:rPr>
              <w:t>Úsek</w:t>
            </w:r>
          </w:p>
        </w:tc>
        <w:tc>
          <w:tcPr>
            <w:tcW w:w="1800" w:type="dxa"/>
            <w:tcBorders>
              <w:top w:val="single" w:sz="4" w:space="0" w:color="auto"/>
              <w:left w:val="single" w:sz="4" w:space="0" w:color="auto"/>
              <w:bottom w:val="single" w:sz="4" w:space="0" w:color="auto"/>
              <w:right w:val="single" w:sz="4" w:space="0" w:color="auto"/>
            </w:tcBorders>
            <w:vAlign w:val="center"/>
          </w:tcPr>
          <w:p w14:paraId="69F2E5C1" w14:textId="77777777" w:rsidR="00E65387" w:rsidRPr="00504402" w:rsidRDefault="00E65387" w:rsidP="00F17006">
            <w:pPr>
              <w:pStyle w:val="Style1"/>
              <w:spacing w:line="360" w:lineRule="auto"/>
              <w:rPr>
                <w:rStyle w:val="FontStyle14"/>
                <w:rFonts w:ascii="Arial Narrow" w:hAnsi="Arial Narrow"/>
                <w:b/>
                <w:bCs/>
              </w:rPr>
            </w:pPr>
            <w:r w:rsidRPr="00504402">
              <w:rPr>
                <w:rStyle w:val="FontStyle14"/>
                <w:rFonts w:ascii="Arial Narrow" w:hAnsi="Arial Narrow"/>
                <w:b/>
                <w:bCs/>
              </w:rPr>
              <w:t>Dátum prevzatia</w:t>
            </w:r>
          </w:p>
        </w:tc>
        <w:tc>
          <w:tcPr>
            <w:tcW w:w="3332" w:type="dxa"/>
            <w:tcBorders>
              <w:top w:val="single" w:sz="4" w:space="0" w:color="auto"/>
              <w:left w:val="single" w:sz="4" w:space="0" w:color="auto"/>
              <w:bottom w:val="single" w:sz="4" w:space="0" w:color="auto"/>
              <w:right w:val="single" w:sz="4" w:space="0" w:color="auto"/>
            </w:tcBorders>
            <w:vAlign w:val="center"/>
          </w:tcPr>
          <w:p w14:paraId="266515E6" w14:textId="77777777" w:rsidR="00E65387" w:rsidRPr="00504402" w:rsidRDefault="00E65387" w:rsidP="00F17006">
            <w:pPr>
              <w:pStyle w:val="Style1"/>
              <w:spacing w:line="360" w:lineRule="auto"/>
              <w:rPr>
                <w:rStyle w:val="FontStyle14"/>
                <w:rFonts w:ascii="Arial Narrow" w:hAnsi="Arial Narrow"/>
                <w:b/>
                <w:bCs/>
              </w:rPr>
            </w:pPr>
            <w:r w:rsidRPr="00504402">
              <w:rPr>
                <w:rStyle w:val="FontStyle14"/>
                <w:rFonts w:ascii="Arial Narrow" w:hAnsi="Arial Narrow"/>
                <w:b/>
                <w:bCs/>
              </w:rPr>
              <w:t>Podpis</w:t>
            </w:r>
          </w:p>
        </w:tc>
      </w:tr>
      <w:tr w:rsidR="00E65387" w:rsidRPr="00504402" w14:paraId="29049521" w14:textId="77777777" w:rsidTr="00F17006">
        <w:trPr>
          <w:trHeight w:val="408"/>
          <w:jc w:val="center"/>
        </w:trPr>
        <w:tc>
          <w:tcPr>
            <w:tcW w:w="4085" w:type="dxa"/>
            <w:tcBorders>
              <w:top w:val="single" w:sz="4" w:space="0" w:color="auto"/>
              <w:left w:val="single" w:sz="4" w:space="0" w:color="auto"/>
              <w:bottom w:val="single" w:sz="4" w:space="0" w:color="auto"/>
              <w:right w:val="single" w:sz="4" w:space="0" w:color="auto"/>
            </w:tcBorders>
            <w:vAlign w:val="center"/>
          </w:tcPr>
          <w:p w14:paraId="71116B4B" w14:textId="77777777" w:rsidR="00E65387" w:rsidRPr="00504402" w:rsidRDefault="00E65387" w:rsidP="00E65387">
            <w:pPr>
              <w:pStyle w:val="Style1"/>
              <w:rPr>
                <w:rStyle w:val="FontStyle14"/>
                <w:rFonts w:ascii="Arial Narrow" w:hAnsi="Arial Narrow"/>
              </w:rPr>
            </w:pPr>
            <w:r>
              <w:rPr>
                <w:rStyle w:val="FontStyle14"/>
                <w:rFonts w:ascii="Arial Narrow" w:hAnsi="Arial Narrow"/>
              </w:rPr>
              <w:t xml:space="preserve">Mgr. Elena </w:t>
            </w:r>
            <w:proofErr w:type="spellStart"/>
            <w:r>
              <w:rPr>
                <w:rStyle w:val="FontStyle14"/>
                <w:rFonts w:ascii="Arial Narrow" w:hAnsi="Arial Narrow"/>
              </w:rPr>
              <w:t>Raždíková</w:t>
            </w:r>
            <w:proofErr w:type="spellEnd"/>
            <w:r>
              <w:rPr>
                <w:rStyle w:val="FontStyle14"/>
                <w:rFonts w:ascii="Arial Narrow" w:hAnsi="Arial Narrow"/>
              </w:rPr>
              <w:t xml:space="preserve">, zástupkyňa </w:t>
            </w:r>
          </w:p>
        </w:tc>
        <w:tc>
          <w:tcPr>
            <w:tcW w:w="1800" w:type="dxa"/>
            <w:tcBorders>
              <w:top w:val="single" w:sz="4" w:space="0" w:color="auto"/>
              <w:left w:val="single" w:sz="4" w:space="0" w:color="auto"/>
              <w:bottom w:val="single" w:sz="4" w:space="0" w:color="auto"/>
              <w:right w:val="single" w:sz="4" w:space="0" w:color="auto"/>
            </w:tcBorders>
            <w:vAlign w:val="center"/>
          </w:tcPr>
          <w:p w14:paraId="444E121C" w14:textId="77777777" w:rsidR="00E65387" w:rsidRPr="00504402" w:rsidRDefault="00E65387" w:rsidP="00F17006">
            <w:pPr>
              <w:pStyle w:val="Style1"/>
              <w:rPr>
                <w:rStyle w:val="FontStyle14"/>
                <w:rFonts w:ascii="Arial Narrow" w:hAnsi="Arial Narrow"/>
              </w:rPr>
            </w:pPr>
          </w:p>
        </w:tc>
        <w:tc>
          <w:tcPr>
            <w:tcW w:w="3332" w:type="dxa"/>
            <w:tcBorders>
              <w:top w:val="single" w:sz="4" w:space="0" w:color="auto"/>
              <w:left w:val="single" w:sz="4" w:space="0" w:color="auto"/>
              <w:bottom w:val="single" w:sz="4" w:space="0" w:color="auto"/>
              <w:right w:val="single" w:sz="4" w:space="0" w:color="auto"/>
            </w:tcBorders>
            <w:vAlign w:val="center"/>
          </w:tcPr>
          <w:p w14:paraId="02198B60" w14:textId="77777777" w:rsidR="00E65387" w:rsidRPr="00504402" w:rsidRDefault="00E65387" w:rsidP="00F17006">
            <w:pPr>
              <w:pStyle w:val="Style1"/>
              <w:rPr>
                <w:rStyle w:val="FontStyle14"/>
                <w:rFonts w:ascii="Arial Narrow" w:hAnsi="Arial Narrow"/>
              </w:rPr>
            </w:pPr>
          </w:p>
        </w:tc>
      </w:tr>
      <w:tr w:rsidR="00E65387" w:rsidRPr="00504402" w14:paraId="67F7E980" w14:textId="77777777" w:rsidTr="00F17006">
        <w:trPr>
          <w:trHeight w:val="408"/>
          <w:jc w:val="center"/>
        </w:trPr>
        <w:tc>
          <w:tcPr>
            <w:tcW w:w="4085" w:type="dxa"/>
            <w:tcBorders>
              <w:top w:val="single" w:sz="4" w:space="0" w:color="auto"/>
              <w:left w:val="single" w:sz="4" w:space="0" w:color="auto"/>
              <w:bottom w:val="single" w:sz="4" w:space="0" w:color="auto"/>
              <w:right w:val="single" w:sz="4" w:space="0" w:color="auto"/>
            </w:tcBorders>
            <w:vAlign w:val="center"/>
          </w:tcPr>
          <w:p w14:paraId="2FD9CFC2" w14:textId="77777777" w:rsidR="00E65387" w:rsidRPr="00504402" w:rsidRDefault="00E65387" w:rsidP="00F17006">
            <w:pPr>
              <w:pStyle w:val="Style1"/>
              <w:rPr>
                <w:rStyle w:val="FontStyle14"/>
                <w:rFonts w:ascii="Arial Narrow" w:hAnsi="Arial Narrow"/>
              </w:rPr>
            </w:pPr>
            <w:r>
              <w:rPr>
                <w:rStyle w:val="FontStyle14"/>
                <w:rFonts w:ascii="Arial Narrow" w:hAnsi="Arial Narrow"/>
              </w:rPr>
              <w:t xml:space="preserve">Ing. Dušan </w:t>
            </w:r>
            <w:proofErr w:type="spellStart"/>
            <w:r>
              <w:rPr>
                <w:rStyle w:val="FontStyle14"/>
                <w:rFonts w:ascii="Arial Narrow" w:hAnsi="Arial Narrow"/>
              </w:rPr>
              <w:t>Matúšek</w:t>
            </w:r>
            <w:proofErr w:type="spellEnd"/>
            <w:r>
              <w:rPr>
                <w:rStyle w:val="FontStyle14"/>
                <w:rFonts w:ascii="Arial Narrow" w:hAnsi="Arial Narrow"/>
              </w:rPr>
              <w:t>, zástupca pre prax</w:t>
            </w:r>
          </w:p>
        </w:tc>
        <w:tc>
          <w:tcPr>
            <w:tcW w:w="1800" w:type="dxa"/>
            <w:tcBorders>
              <w:top w:val="single" w:sz="4" w:space="0" w:color="auto"/>
              <w:left w:val="single" w:sz="4" w:space="0" w:color="auto"/>
              <w:bottom w:val="single" w:sz="4" w:space="0" w:color="auto"/>
              <w:right w:val="single" w:sz="4" w:space="0" w:color="auto"/>
            </w:tcBorders>
            <w:vAlign w:val="center"/>
          </w:tcPr>
          <w:p w14:paraId="52041BDE" w14:textId="77777777" w:rsidR="00E65387" w:rsidRPr="00504402" w:rsidRDefault="00E65387" w:rsidP="00F17006">
            <w:pPr>
              <w:pStyle w:val="Style1"/>
              <w:rPr>
                <w:rStyle w:val="FontStyle14"/>
                <w:rFonts w:ascii="Arial Narrow" w:hAnsi="Arial Narrow"/>
              </w:rPr>
            </w:pPr>
          </w:p>
        </w:tc>
        <w:tc>
          <w:tcPr>
            <w:tcW w:w="3332" w:type="dxa"/>
            <w:tcBorders>
              <w:top w:val="single" w:sz="4" w:space="0" w:color="auto"/>
              <w:left w:val="single" w:sz="4" w:space="0" w:color="auto"/>
              <w:bottom w:val="single" w:sz="4" w:space="0" w:color="auto"/>
              <w:right w:val="single" w:sz="4" w:space="0" w:color="auto"/>
            </w:tcBorders>
            <w:vAlign w:val="center"/>
          </w:tcPr>
          <w:p w14:paraId="02ADFE0D" w14:textId="77777777" w:rsidR="00E65387" w:rsidRPr="00504402" w:rsidRDefault="00E65387" w:rsidP="00F17006">
            <w:pPr>
              <w:pStyle w:val="Style1"/>
              <w:rPr>
                <w:rStyle w:val="FontStyle14"/>
                <w:rFonts w:ascii="Arial Narrow" w:hAnsi="Arial Narrow"/>
              </w:rPr>
            </w:pPr>
          </w:p>
        </w:tc>
      </w:tr>
      <w:tr w:rsidR="00E65387" w:rsidRPr="00504402" w14:paraId="79775C7B" w14:textId="77777777" w:rsidTr="00F17006">
        <w:trPr>
          <w:trHeight w:val="408"/>
          <w:jc w:val="center"/>
        </w:trPr>
        <w:tc>
          <w:tcPr>
            <w:tcW w:w="4085" w:type="dxa"/>
            <w:tcBorders>
              <w:top w:val="single" w:sz="4" w:space="0" w:color="auto"/>
              <w:left w:val="single" w:sz="4" w:space="0" w:color="auto"/>
              <w:bottom w:val="single" w:sz="4" w:space="0" w:color="auto"/>
              <w:right w:val="single" w:sz="4" w:space="0" w:color="auto"/>
            </w:tcBorders>
            <w:vAlign w:val="center"/>
          </w:tcPr>
          <w:p w14:paraId="2CC5B6DC" w14:textId="77777777" w:rsidR="00E65387" w:rsidRPr="00504402" w:rsidRDefault="00E65387" w:rsidP="00E65387">
            <w:pPr>
              <w:pStyle w:val="Style1"/>
              <w:rPr>
                <w:rStyle w:val="FontStyle14"/>
                <w:rFonts w:ascii="Arial Narrow" w:hAnsi="Arial Narrow"/>
              </w:rPr>
            </w:pPr>
            <w:r>
              <w:rPr>
                <w:rStyle w:val="FontStyle14"/>
                <w:rFonts w:ascii="Arial Narrow" w:hAnsi="Arial Narrow"/>
              </w:rPr>
              <w:t xml:space="preserve">RNDr. Zuzana </w:t>
            </w:r>
            <w:proofErr w:type="spellStart"/>
            <w:r>
              <w:rPr>
                <w:rStyle w:val="FontStyle14"/>
                <w:rFonts w:ascii="Arial Narrow" w:hAnsi="Arial Narrow"/>
              </w:rPr>
              <w:t>Brecíková</w:t>
            </w:r>
            <w:proofErr w:type="spellEnd"/>
            <w:r>
              <w:rPr>
                <w:rStyle w:val="FontStyle14"/>
                <w:rFonts w:ascii="Arial Narrow" w:hAnsi="Arial Narrow"/>
              </w:rPr>
              <w:t xml:space="preserve">. vedúca MZ </w:t>
            </w:r>
          </w:p>
        </w:tc>
        <w:tc>
          <w:tcPr>
            <w:tcW w:w="1800" w:type="dxa"/>
            <w:tcBorders>
              <w:top w:val="single" w:sz="4" w:space="0" w:color="auto"/>
              <w:left w:val="single" w:sz="4" w:space="0" w:color="auto"/>
              <w:bottom w:val="single" w:sz="4" w:space="0" w:color="auto"/>
              <w:right w:val="single" w:sz="4" w:space="0" w:color="auto"/>
            </w:tcBorders>
            <w:vAlign w:val="center"/>
          </w:tcPr>
          <w:p w14:paraId="3804DADB" w14:textId="77777777" w:rsidR="00E65387" w:rsidRPr="00504402" w:rsidRDefault="00E65387" w:rsidP="00F17006">
            <w:pPr>
              <w:pStyle w:val="Style1"/>
              <w:rPr>
                <w:rStyle w:val="FontStyle14"/>
                <w:rFonts w:ascii="Arial Narrow" w:hAnsi="Arial Narrow"/>
              </w:rPr>
            </w:pPr>
          </w:p>
        </w:tc>
        <w:tc>
          <w:tcPr>
            <w:tcW w:w="3332" w:type="dxa"/>
            <w:tcBorders>
              <w:top w:val="single" w:sz="4" w:space="0" w:color="auto"/>
              <w:left w:val="single" w:sz="4" w:space="0" w:color="auto"/>
              <w:bottom w:val="single" w:sz="4" w:space="0" w:color="auto"/>
              <w:right w:val="single" w:sz="4" w:space="0" w:color="auto"/>
            </w:tcBorders>
            <w:vAlign w:val="center"/>
          </w:tcPr>
          <w:p w14:paraId="2D4CE198" w14:textId="77777777" w:rsidR="00E65387" w:rsidRPr="00504402" w:rsidRDefault="00E65387" w:rsidP="00F17006">
            <w:pPr>
              <w:pStyle w:val="Style1"/>
              <w:rPr>
                <w:rStyle w:val="FontStyle14"/>
                <w:rFonts w:ascii="Arial Narrow" w:hAnsi="Arial Narrow"/>
              </w:rPr>
            </w:pPr>
          </w:p>
        </w:tc>
      </w:tr>
      <w:tr w:rsidR="00E65387" w:rsidRPr="00504402" w14:paraId="6617C0F4" w14:textId="77777777" w:rsidTr="00F17006">
        <w:trPr>
          <w:trHeight w:val="408"/>
          <w:jc w:val="center"/>
        </w:trPr>
        <w:tc>
          <w:tcPr>
            <w:tcW w:w="4085" w:type="dxa"/>
            <w:tcBorders>
              <w:top w:val="single" w:sz="4" w:space="0" w:color="auto"/>
              <w:left w:val="single" w:sz="4" w:space="0" w:color="auto"/>
              <w:bottom w:val="single" w:sz="4" w:space="0" w:color="auto"/>
              <w:right w:val="single" w:sz="4" w:space="0" w:color="auto"/>
            </w:tcBorders>
            <w:vAlign w:val="center"/>
          </w:tcPr>
          <w:p w14:paraId="7323D9D6" w14:textId="77777777" w:rsidR="00E65387" w:rsidRPr="00504402" w:rsidRDefault="00E65387" w:rsidP="00E65387">
            <w:pPr>
              <w:pStyle w:val="Style1"/>
              <w:rPr>
                <w:rStyle w:val="FontStyle14"/>
                <w:rFonts w:ascii="Arial Narrow" w:hAnsi="Arial Narrow"/>
              </w:rPr>
            </w:pPr>
            <w:r>
              <w:rPr>
                <w:rStyle w:val="FontStyle14"/>
                <w:rFonts w:ascii="Arial Narrow" w:hAnsi="Arial Narrow"/>
              </w:rPr>
              <w:t xml:space="preserve">Ing. Anna </w:t>
            </w:r>
            <w:proofErr w:type="spellStart"/>
            <w:r>
              <w:rPr>
                <w:rStyle w:val="FontStyle14"/>
                <w:rFonts w:ascii="Arial Narrow" w:hAnsi="Arial Narrow"/>
              </w:rPr>
              <w:t>Belová</w:t>
            </w:r>
            <w:proofErr w:type="spellEnd"/>
            <w:r>
              <w:rPr>
                <w:rStyle w:val="FontStyle14"/>
                <w:rFonts w:ascii="Arial Narrow" w:hAnsi="Arial Narrow"/>
              </w:rPr>
              <w:t>, vedúca MZ</w:t>
            </w:r>
          </w:p>
        </w:tc>
        <w:tc>
          <w:tcPr>
            <w:tcW w:w="1800" w:type="dxa"/>
            <w:tcBorders>
              <w:top w:val="single" w:sz="4" w:space="0" w:color="auto"/>
              <w:left w:val="single" w:sz="4" w:space="0" w:color="auto"/>
              <w:bottom w:val="single" w:sz="4" w:space="0" w:color="auto"/>
              <w:right w:val="single" w:sz="4" w:space="0" w:color="auto"/>
            </w:tcBorders>
            <w:vAlign w:val="center"/>
          </w:tcPr>
          <w:p w14:paraId="4168CA06" w14:textId="77777777" w:rsidR="00E65387" w:rsidRPr="00504402" w:rsidRDefault="00E65387" w:rsidP="00F17006">
            <w:pPr>
              <w:pStyle w:val="Style1"/>
              <w:rPr>
                <w:rStyle w:val="FontStyle14"/>
                <w:rFonts w:ascii="Arial Narrow" w:hAnsi="Arial Narrow"/>
              </w:rPr>
            </w:pPr>
          </w:p>
        </w:tc>
        <w:tc>
          <w:tcPr>
            <w:tcW w:w="3332" w:type="dxa"/>
            <w:tcBorders>
              <w:top w:val="single" w:sz="4" w:space="0" w:color="auto"/>
              <w:left w:val="single" w:sz="4" w:space="0" w:color="auto"/>
              <w:bottom w:val="single" w:sz="4" w:space="0" w:color="auto"/>
              <w:right w:val="single" w:sz="4" w:space="0" w:color="auto"/>
            </w:tcBorders>
            <w:vAlign w:val="center"/>
          </w:tcPr>
          <w:p w14:paraId="6C1B1594" w14:textId="77777777" w:rsidR="00E65387" w:rsidRPr="00504402" w:rsidRDefault="00E65387" w:rsidP="00F17006">
            <w:pPr>
              <w:pStyle w:val="Style1"/>
              <w:rPr>
                <w:rStyle w:val="FontStyle14"/>
                <w:rFonts w:ascii="Arial Narrow" w:hAnsi="Arial Narrow"/>
              </w:rPr>
            </w:pPr>
          </w:p>
        </w:tc>
      </w:tr>
    </w:tbl>
    <w:p w14:paraId="385249F3" w14:textId="77777777" w:rsidR="00E65387" w:rsidRPr="00504402" w:rsidRDefault="00E65387" w:rsidP="00E65387">
      <w:pPr>
        <w:pStyle w:val="Style1"/>
        <w:widowControl/>
        <w:rPr>
          <w:rStyle w:val="FontStyle14"/>
          <w:rFonts w:ascii="Arial Narrow" w:hAnsi="Arial Narrow"/>
        </w:rPr>
      </w:pPr>
    </w:p>
    <w:p w14:paraId="47EBCC0A" w14:textId="77777777" w:rsidR="00E65387" w:rsidRPr="00447114" w:rsidRDefault="00E65387" w:rsidP="00E65387">
      <w:pPr>
        <w:rPr>
          <w:rFonts w:ascii="Arial Narrow" w:hAnsi="Arial Narrow"/>
          <w:sz w:val="24"/>
          <w:szCs w:val="24"/>
        </w:rPr>
      </w:pPr>
      <w:r w:rsidRPr="00447114">
        <w:rPr>
          <w:rFonts w:ascii="Arial Narrow" w:hAnsi="Arial Narrow"/>
          <w:b/>
          <w:sz w:val="24"/>
          <w:szCs w:val="24"/>
        </w:rPr>
        <w:t>Legislatíva</w:t>
      </w:r>
      <w:r w:rsidRPr="00447114">
        <w:rPr>
          <w:rFonts w:ascii="Arial Narrow" w:hAnsi="Arial Narrow"/>
          <w:sz w:val="24"/>
          <w:szCs w:val="24"/>
        </w:rPr>
        <w:t xml:space="preserve">: </w:t>
      </w:r>
    </w:p>
    <w:p w14:paraId="3BFF7087" w14:textId="77777777" w:rsidR="00E65387" w:rsidRPr="00447114" w:rsidRDefault="00E65387" w:rsidP="00E65387">
      <w:pPr>
        <w:rPr>
          <w:rFonts w:ascii="Arial Narrow" w:hAnsi="Arial Narrow"/>
          <w:sz w:val="24"/>
          <w:szCs w:val="24"/>
        </w:rPr>
      </w:pPr>
      <w:r w:rsidRPr="00447114">
        <w:rPr>
          <w:rFonts w:ascii="Arial Narrow" w:hAnsi="Arial Narrow"/>
          <w:sz w:val="24"/>
          <w:szCs w:val="24"/>
        </w:rPr>
        <w:t>Zákon č. 245/2008 Z. z. o výchove a vzdelávaní (školský zákon) a o zmene a doplnení niektorých zákonov v znení neskorších predpisov</w:t>
      </w:r>
    </w:p>
    <w:p w14:paraId="518CBD2A" w14:textId="77777777" w:rsidR="00E65387" w:rsidRPr="00447114" w:rsidRDefault="00E65387" w:rsidP="00E65387">
      <w:pPr>
        <w:rPr>
          <w:rFonts w:ascii="Arial Narrow" w:hAnsi="Arial Narrow"/>
          <w:sz w:val="24"/>
          <w:szCs w:val="24"/>
        </w:rPr>
      </w:pPr>
      <w:r w:rsidRPr="00447114">
        <w:rPr>
          <w:rFonts w:ascii="Arial Narrow" w:hAnsi="Arial Narrow"/>
          <w:sz w:val="24"/>
          <w:szCs w:val="24"/>
        </w:rPr>
        <w:t>Zákon č. 596/2003 z. z. o štátnej správe v školstve a školskej samospráve a o zmene a doplnení niektorých zákonov v znení neskorších predpisov</w:t>
      </w:r>
    </w:p>
    <w:p w14:paraId="1F41D119" w14:textId="77777777" w:rsidR="00E65387" w:rsidRPr="00447114" w:rsidRDefault="00E65387" w:rsidP="00E65387">
      <w:pPr>
        <w:rPr>
          <w:rFonts w:ascii="Arial Narrow" w:hAnsi="Arial Narrow"/>
          <w:sz w:val="24"/>
          <w:szCs w:val="24"/>
        </w:rPr>
      </w:pPr>
      <w:r w:rsidRPr="00447114">
        <w:rPr>
          <w:rFonts w:ascii="Arial Narrow" w:hAnsi="Arial Narrow"/>
          <w:sz w:val="24"/>
          <w:szCs w:val="24"/>
        </w:rPr>
        <w:t xml:space="preserve">Zákon č. 71/1967 Zb., o správnom konaní (správy poriadok) v znení neskorších predpisov </w:t>
      </w:r>
    </w:p>
    <w:p w14:paraId="3AFF6195" w14:textId="77777777" w:rsidR="00E65387" w:rsidRPr="00447114" w:rsidRDefault="00E65387" w:rsidP="00E65387">
      <w:pPr>
        <w:rPr>
          <w:rFonts w:ascii="Arial Narrow" w:hAnsi="Arial Narrow"/>
          <w:sz w:val="24"/>
          <w:szCs w:val="24"/>
        </w:rPr>
      </w:pPr>
      <w:r w:rsidRPr="00447114">
        <w:rPr>
          <w:rFonts w:ascii="Arial Narrow" w:hAnsi="Arial Narrow"/>
          <w:sz w:val="24"/>
          <w:szCs w:val="24"/>
        </w:rPr>
        <w:t>Metodický pokyn č. 21/2011 na hodnotenie a klasifikáciu žiakov SŠ</w:t>
      </w:r>
    </w:p>
    <w:p w14:paraId="724F5F20" w14:textId="77777777" w:rsidR="00E65387" w:rsidRPr="00447114" w:rsidRDefault="00E65387" w:rsidP="00E65387">
      <w:pPr>
        <w:rPr>
          <w:rFonts w:ascii="Arial Narrow" w:hAnsi="Arial Narrow"/>
          <w:sz w:val="24"/>
          <w:szCs w:val="24"/>
        </w:rPr>
      </w:pPr>
      <w:r w:rsidRPr="00447114">
        <w:rPr>
          <w:rFonts w:ascii="Arial Narrow" w:hAnsi="Arial Narrow"/>
          <w:sz w:val="24"/>
          <w:szCs w:val="24"/>
        </w:rPr>
        <w:t>Hodnotenie žiakov SŠ (24. 01. 2022)</w:t>
      </w:r>
    </w:p>
    <w:p w14:paraId="6A015232" w14:textId="77777777" w:rsidR="00E65387" w:rsidRPr="00447114" w:rsidRDefault="00E65387" w:rsidP="00E65387">
      <w:pPr>
        <w:rPr>
          <w:rFonts w:ascii="Arial Narrow" w:hAnsi="Arial Narrow"/>
          <w:sz w:val="24"/>
          <w:szCs w:val="24"/>
        </w:rPr>
      </w:pPr>
      <w:r w:rsidRPr="00447114">
        <w:rPr>
          <w:rFonts w:ascii="Arial Narrow" w:hAnsi="Arial Narrow"/>
          <w:sz w:val="24"/>
          <w:szCs w:val="24"/>
        </w:rPr>
        <w:t>Usmernenie k súhrnnému hodnoteniu žiakov SŠ (02. 02. 2022)</w:t>
      </w:r>
    </w:p>
    <w:p w14:paraId="4FBB46DE" w14:textId="77777777" w:rsidR="00E65387" w:rsidRDefault="00E65387" w:rsidP="00E65387">
      <w:pPr>
        <w:pStyle w:val="Style1"/>
        <w:widowControl/>
        <w:spacing w:line="360" w:lineRule="auto"/>
        <w:ind w:firstLine="708"/>
        <w:rPr>
          <w:rStyle w:val="FontStyle16"/>
          <w:rFonts w:ascii="Arial Narrow" w:hAnsi="Arial Narrow"/>
        </w:rPr>
      </w:pPr>
    </w:p>
    <w:p w14:paraId="5E9A9268" w14:textId="77777777" w:rsidR="00E65387" w:rsidRPr="00504402" w:rsidRDefault="00E65387" w:rsidP="00E65387">
      <w:pPr>
        <w:pStyle w:val="Style1"/>
        <w:widowControl/>
        <w:spacing w:line="360" w:lineRule="auto"/>
        <w:ind w:firstLine="708"/>
        <w:rPr>
          <w:rStyle w:val="FontStyle16"/>
          <w:rFonts w:ascii="Arial Narrow" w:hAnsi="Arial Narrow"/>
        </w:rPr>
      </w:pPr>
      <w:r w:rsidRPr="00504402">
        <w:rPr>
          <w:rStyle w:val="FontStyle16"/>
          <w:rFonts w:ascii="Arial Narrow" w:hAnsi="Arial Narrow"/>
        </w:rPr>
        <w:t xml:space="preserve">Riaditeľ Strednej odbornej školy </w:t>
      </w:r>
      <w:r>
        <w:rPr>
          <w:rStyle w:val="FontStyle16"/>
          <w:rFonts w:ascii="Arial Narrow" w:hAnsi="Arial Narrow"/>
        </w:rPr>
        <w:t xml:space="preserve">poľnohospodárstva s </w:t>
      </w:r>
      <w:r w:rsidRPr="00504402">
        <w:rPr>
          <w:rStyle w:val="FontStyle16"/>
          <w:rFonts w:ascii="Arial Narrow" w:hAnsi="Arial Narrow"/>
        </w:rPr>
        <w:t xml:space="preserve">služieb </w:t>
      </w:r>
      <w:r>
        <w:rPr>
          <w:rStyle w:val="FontStyle16"/>
          <w:rFonts w:ascii="Arial Narrow" w:hAnsi="Arial Narrow"/>
        </w:rPr>
        <w:t>n</w:t>
      </w:r>
      <w:r w:rsidRPr="00504402">
        <w:rPr>
          <w:rStyle w:val="FontStyle16"/>
          <w:rFonts w:ascii="Arial Narrow" w:hAnsi="Arial Narrow"/>
        </w:rPr>
        <w:t>a </w:t>
      </w:r>
      <w:r>
        <w:rPr>
          <w:rStyle w:val="FontStyle16"/>
          <w:rFonts w:ascii="Arial Narrow" w:hAnsi="Arial Narrow"/>
        </w:rPr>
        <w:t>vidieku</w:t>
      </w:r>
      <w:r w:rsidRPr="00504402">
        <w:rPr>
          <w:rStyle w:val="FontStyle16"/>
          <w:rFonts w:ascii="Arial Narrow" w:hAnsi="Arial Narrow"/>
        </w:rPr>
        <w:t xml:space="preserve"> v</w:t>
      </w:r>
      <w:r>
        <w:rPr>
          <w:rStyle w:val="FontStyle16"/>
          <w:rFonts w:ascii="Arial Narrow" w:hAnsi="Arial Narrow"/>
        </w:rPr>
        <w:t xml:space="preserve"> Žiline </w:t>
      </w:r>
      <w:r w:rsidRPr="00504402">
        <w:rPr>
          <w:rStyle w:val="FontStyle16"/>
          <w:rFonts w:ascii="Arial Narrow" w:hAnsi="Arial Narrow"/>
        </w:rPr>
        <w:t>vydáva túto smernicu:</w:t>
      </w:r>
    </w:p>
    <w:p w14:paraId="6AEF7EDD" w14:textId="77777777" w:rsidR="00E65387" w:rsidRDefault="00E65387" w:rsidP="00447114">
      <w:pPr>
        <w:rPr>
          <w:rFonts w:ascii="Arial Narrow" w:hAnsi="Arial Narrow"/>
          <w:sz w:val="24"/>
          <w:szCs w:val="24"/>
        </w:rPr>
      </w:pPr>
    </w:p>
    <w:p w14:paraId="00E2D163" w14:textId="77777777" w:rsidR="00447114" w:rsidRPr="00447114" w:rsidRDefault="00447114" w:rsidP="00447114">
      <w:pPr>
        <w:jc w:val="center"/>
        <w:rPr>
          <w:rFonts w:ascii="Arial Narrow" w:hAnsi="Arial Narrow"/>
          <w:b/>
          <w:sz w:val="24"/>
          <w:szCs w:val="24"/>
        </w:rPr>
      </w:pPr>
      <w:r w:rsidRPr="00447114">
        <w:rPr>
          <w:rFonts w:ascii="Arial Narrow" w:hAnsi="Arial Narrow"/>
          <w:b/>
          <w:sz w:val="24"/>
          <w:szCs w:val="24"/>
        </w:rPr>
        <w:lastRenderedPageBreak/>
        <w:t>I. Všeobecné ustanovenia</w:t>
      </w:r>
    </w:p>
    <w:p w14:paraId="18876210" w14:textId="77777777" w:rsidR="00447114" w:rsidRPr="00447114" w:rsidRDefault="00447114" w:rsidP="00447114">
      <w:pPr>
        <w:rPr>
          <w:rFonts w:ascii="Arial Narrow" w:hAnsi="Arial Narrow"/>
          <w:sz w:val="24"/>
          <w:szCs w:val="24"/>
        </w:rPr>
      </w:pPr>
    </w:p>
    <w:p w14:paraId="1CC9C1E7" w14:textId="77777777" w:rsidR="00447114" w:rsidRPr="00447114" w:rsidRDefault="00447114" w:rsidP="00083EDB">
      <w:pPr>
        <w:tabs>
          <w:tab w:val="left" w:pos="567"/>
        </w:tabs>
        <w:rPr>
          <w:rFonts w:ascii="Arial Narrow" w:hAnsi="Arial Narrow"/>
          <w:sz w:val="24"/>
          <w:szCs w:val="24"/>
        </w:rPr>
      </w:pPr>
      <w:r w:rsidRPr="00447114">
        <w:rPr>
          <w:rFonts w:ascii="Arial Narrow" w:hAnsi="Arial Narrow"/>
          <w:sz w:val="24"/>
          <w:szCs w:val="24"/>
        </w:rPr>
        <w:t>1.</w:t>
      </w:r>
      <w:r w:rsidRPr="00447114">
        <w:rPr>
          <w:rFonts w:ascii="Arial Narrow" w:hAnsi="Arial Narrow"/>
          <w:sz w:val="24"/>
          <w:szCs w:val="24"/>
        </w:rPr>
        <w:tab/>
        <w:t xml:space="preserve">Žiak má právo: </w:t>
      </w:r>
    </w:p>
    <w:p w14:paraId="032081D7" w14:textId="77777777" w:rsidR="00447114" w:rsidRPr="00447114" w:rsidRDefault="00447114" w:rsidP="00083EDB">
      <w:pPr>
        <w:tabs>
          <w:tab w:val="left" w:pos="1134"/>
        </w:tabs>
        <w:ind w:firstLine="567"/>
        <w:rPr>
          <w:rFonts w:ascii="Arial Narrow" w:hAnsi="Arial Narrow"/>
          <w:sz w:val="24"/>
          <w:szCs w:val="24"/>
        </w:rPr>
      </w:pPr>
      <w:r w:rsidRPr="00447114">
        <w:rPr>
          <w:rFonts w:ascii="Arial Narrow" w:hAnsi="Arial Narrow"/>
          <w:sz w:val="24"/>
          <w:szCs w:val="24"/>
        </w:rPr>
        <w:t>a)</w:t>
      </w:r>
      <w:r w:rsidRPr="00447114">
        <w:rPr>
          <w:rFonts w:ascii="Arial Narrow" w:hAnsi="Arial Narrow"/>
          <w:sz w:val="24"/>
          <w:szCs w:val="24"/>
        </w:rPr>
        <w:tab/>
        <w:t>vedieť, čo sa bude hodnotiť a akým spôsobom</w:t>
      </w:r>
    </w:p>
    <w:p w14:paraId="1121D8CE" w14:textId="77777777" w:rsidR="00447114" w:rsidRPr="00447114" w:rsidRDefault="00447114" w:rsidP="00083EDB">
      <w:pPr>
        <w:tabs>
          <w:tab w:val="left" w:pos="1134"/>
        </w:tabs>
        <w:ind w:firstLine="567"/>
        <w:rPr>
          <w:rFonts w:ascii="Arial Narrow" w:hAnsi="Arial Narrow"/>
          <w:sz w:val="24"/>
          <w:szCs w:val="24"/>
        </w:rPr>
      </w:pPr>
      <w:r w:rsidRPr="00447114">
        <w:rPr>
          <w:rFonts w:ascii="Arial Narrow" w:hAnsi="Arial Narrow"/>
          <w:sz w:val="24"/>
          <w:szCs w:val="24"/>
        </w:rPr>
        <w:t>b)</w:t>
      </w:r>
      <w:r w:rsidRPr="00447114">
        <w:rPr>
          <w:rFonts w:ascii="Arial Narrow" w:hAnsi="Arial Narrow"/>
          <w:sz w:val="24"/>
          <w:szCs w:val="24"/>
        </w:rPr>
        <w:tab/>
        <w:t>dozvedieť sa výsledok každého hodnotenia</w:t>
      </w:r>
    </w:p>
    <w:p w14:paraId="5A8721CE" w14:textId="77777777" w:rsidR="00447114" w:rsidRPr="00447114" w:rsidRDefault="00447114" w:rsidP="00083EDB">
      <w:pPr>
        <w:tabs>
          <w:tab w:val="left" w:pos="1134"/>
        </w:tabs>
        <w:ind w:firstLine="567"/>
        <w:rPr>
          <w:rFonts w:ascii="Arial Narrow" w:hAnsi="Arial Narrow"/>
          <w:sz w:val="24"/>
          <w:szCs w:val="24"/>
        </w:rPr>
      </w:pPr>
      <w:r w:rsidRPr="00447114">
        <w:rPr>
          <w:rFonts w:ascii="Arial Narrow" w:hAnsi="Arial Narrow"/>
          <w:sz w:val="24"/>
          <w:szCs w:val="24"/>
        </w:rPr>
        <w:t>c)</w:t>
      </w:r>
      <w:r w:rsidRPr="00447114">
        <w:rPr>
          <w:rFonts w:ascii="Arial Narrow" w:hAnsi="Arial Narrow"/>
          <w:sz w:val="24"/>
          <w:szCs w:val="24"/>
        </w:rPr>
        <w:tab/>
        <w:t>na objektívne hodnotenia</w:t>
      </w:r>
      <w:r w:rsidR="006122D1">
        <w:rPr>
          <w:rFonts w:ascii="Arial Narrow" w:hAnsi="Arial Narrow"/>
          <w:sz w:val="24"/>
          <w:szCs w:val="24"/>
        </w:rPr>
        <w:t>.</w:t>
      </w:r>
    </w:p>
    <w:p w14:paraId="0D28AF32" w14:textId="77777777" w:rsidR="00447114" w:rsidRPr="00447114" w:rsidRDefault="00447114" w:rsidP="00447114">
      <w:pPr>
        <w:rPr>
          <w:rFonts w:ascii="Arial Narrow" w:hAnsi="Arial Narrow"/>
          <w:sz w:val="24"/>
          <w:szCs w:val="24"/>
        </w:rPr>
      </w:pPr>
    </w:p>
    <w:p w14:paraId="6CD5DABE" w14:textId="77777777" w:rsidR="00447114" w:rsidRPr="00447114" w:rsidRDefault="00447114" w:rsidP="00083EDB">
      <w:pPr>
        <w:tabs>
          <w:tab w:val="left" w:pos="567"/>
        </w:tabs>
        <w:rPr>
          <w:rFonts w:ascii="Arial Narrow" w:hAnsi="Arial Narrow"/>
          <w:sz w:val="24"/>
          <w:szCs w:val="24"/>
        </w:rPr>
      </w:pPr>
      <w:r w:rsidRPr="00447114">
        <w:rPr>
          <w:rFonts w:ascii="Arial Narrow" w:hAnsi="Arial Narrow"/>
          <w:sz w:val="24"/>
          <w:szCs w:val="24"/>
        </w:rPr>
        <w:t>2.</w:t>
      </w:r>
      <w:r w:rsidRPr="00447114">
        <w:rPr>
          <w:rFonts w:ascii="Arial Narrow" w:hAnsi="Arial Narrow"/>
          <w:sz w:val="24"/>
          <w:szCs w:val="24"/>
        </w:rPr>
        <w:tab/>
        <w:t>V procese hodnotenia a klasifikácie uplatňuje vyučujúci voči žiakovi:</w:t>
      </w:r>
    </w:p>
    <w:p w14:paraId="63359319" w14:textId="77777777" w:rsidR="00447114" w:rsidRPr="00447114" w:rsidRDefault="00447114" w:rsidP="00083EDB">
      <w:pPr>
        <w:tabs>
          <w:tab w:val="left" w:pos="1134"/>
        </w:tabs>
        <w:ind w:left="1134" w:hanging="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dosiahnutie čo najvyššej validity (učiteľ skúša to</w:t>
      </w:r>
      <w:r w:rsidR="00083EDB">
        <w:rPr>
          <w:rFonts w:ascii="Arial Narrow" w:hAnsi="Arial Narrow"/>
          <w:sz w:val="24"/>
          <w:szCs w:val="24"/>
        </w:rPr>
        <w:t>, čo má a čo preberal)</w:t>
      </w:r>
    </w:p>
    <w:p w14:paraId="19590B76" w14:textId="77777777" w:rsidR="00447114" w:rsidRPr="00447114" w:rsidRDefault="00447114" w:rsidP="00083EDB">
      <w:pPr>
        <w:tabs>
          <w:tab w:val="left" w:pos="1134"/>
        </w:tabs>
        <w:ind w:left="1134" w:hanging="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poznanie individuálnych osobností žiaka (tréma,</w:t>
      </w:r>
      <w:r w:rsidR="0005279C">
        <w:rPr>
          <w:rFonts w:ascii="Arial Narrow" w:hAnsi="Arial Narrow"/>
          <w:sz w:val="24"/>
          <w:szCs w:val="24"/>
        </w:rPr>
        <w:t xml:space="preserve"> strach,</w:t>
      </w:r>
      <w:r w:rsidRPr="00447114">
        <w:rPr>
          <w:rFonts w:ascii="Arial Narrow" w:hAnsi="Arial Narrow"/>
          <w:sz w:val="24"/>
          <w:szCs w:val="24"/>
        </w:rPr>
        <w:t xml:space="preserve"> žiak so ŠVVP) </w:t>
      </w:r>
    </w:p>
    <w:p w14:paraId="08197E7E" w14:textId="77777777" w:rsidR="00447114" w:rsidRPr="00447114" w:rsidRDefault="00447114" w:rsidP="00083EDB">
      <w:pPr>
        <w:tabs>
          <w:tab w:val="left" w:pos="1134"/>
        </w:tabs>
        <w:ind w:left="1134" w:hanging="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dodržiavanie objektívnosti a spravodlivosti</w:t>
      </w:r>
    </w:p>
    <w:p w14:paraId="55166C55" w14:textId="77777777" w:rsidR="00447114" w:rsidRPr="00447114" w:rsidRDefault="00447114" w:rsidP="00083EDB">
      <w:pPr>
        <w:tabs>
          <w:tab w:val="left" w:pos="1134"/>
        </w:tabs>
        <w:ind w:left="1134" w:hanging="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vytváranie tvorivej pracovnej atmosféry</w:t>
      </w:r>
    </w:p>
    <w:p w14:paraId="5846DA6F" w14:textId="77777777" w:rsidR="00447114" w:rsidRPr="00447114" w:rsidRDefault="00447114" w:rsidP="00083EDB">
      <w:pPr>
        <w:tabs>
          <w:tab w:val="left" w:pos="1134"/>
        </w:tabs>
        <w:ind w:left="1134" w:hanging="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zabezpečenie pozitívnej orientácie hodnotenia</w:t>
      </w:r>
    </w:p>
    <w:p w14:paraId="3136C132" w14:textId="77777777" w:rsidR="00447114" w:rsidRPr="00447114" w:rsidRDefault="00447114" w:rsidP="00083EDB">
      <w:pPr>
        <w:tabs>
          <w:tab w:val="left" w:pos="1134"/>
        </w:tabs>
        <w:ind w:left="1134" w:hanging="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zabezpečenie otvorenosti hodnotenia a klasifikácie</w:t>
      </w:r>
    </w:p>
    <w:p w14:paraId="1C9E7215" w14:textId="77777777" w:rsidR="00447114" w:rsidRPr="00447114" w:rsidRDefault="00447114" w:rsidP="00083EDB">
      <w:pPr>
        <w:tabs>
          <w:tab w:val="left" w:pos="1134"/>
        </w:tabs>
        <w:ind w:left="1134" w:hanging="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dodržiavanie komplexnosti hodnotenia</w:t>
      </w:r>
    </w:p>
    <w:p w14:paraId="058B5E15" w14:textId="77777777" w:rsidR="00447114" w:rsidRPr="00447114" w:rsidRDefault="00447114" w:rsidP="00083EDB">
      <w:pPr>
        <w:tabs>
          <w:tab w:val="left" w:pos="1134"/>
        </w:tabs>
        <w:ind w:left="1134" w:hanging="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formulovanie jasných, zrozumiteľných, logických a štylisticky správnych otázok</w:t>
      </w:r>
    </w:p>
    <w:p w14:paraId="4EA505EC" w14:textId="77777777" w:rsidR="00447114" w:rsidRPr="00447114" w:rsidRDefault="00447114" w:rsidP="00083EDB">
      <w:pPr>
        <w:tabs>
          <w:tab w:val="left" w:pos="1134"/>
        </w:tabs>
        <w:ind w:left="1134" w:hanging="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nepriemerovanie známky</w:t>
      </w:r>
    </w:p>
    <w:p w14:paraId="2BE114B7" w14:textId="77777777" w:rsidR="00447114" w:rsidRPr="00447114" w:rsidRDefault="00447114" w:rsidP="00083EDB">
      <w:pPr>
        <w:tabs>
          <w:tab w:val="left" w:pos="1134"/>
        </w:tabs>
        <w:ind w:left="1134" w:hanging="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priebežne informovať zákonného zástupcu</w:t>
      </w:r>
      <w:r w:rsidR="0005279C">
        <w:rPr>
          <w:rFonts w:ascii="Arial Narrow" w:hAnsi="Arial Narrow"/>
          <w:sz w:val="24"/>
          <w:szCs w:val="24"/>
        </w:rPr>
        <w:t xml:space="preserve"> neplnoletého</w:t>
      </w:r>
      <w:r w:rsidRPr="00447114">
        <w:rPr>
          <w:rFonts w:ascii="Arial Narrow" w:hAnsi="Arial Narrow"/>
          <w:sz w:val="24"/>
          <w:szCs w:val="24"/>
        </w:rPr>
        <w:t xml:space="preserve"> žiaka</w:t>
      </w:r>
      <w:r w:rsidR="0005279C">
        <w:rPr>
          <w:rFonts w:ascii="Arial Narrow" w:hAnsi="Arial Narrow"/>
          <w:sz w:val="24"/>
          <w:szCs w:val="24"/>
        </w:rPr>
        <w:t xml:space="preserve"> a plnoletého žiaka </w:t>
      </w:r>
      <w:r w:rsidR="00083EDB">
        <w:rPr>
          <w:rFonts w:ascii="Arial Narrow" w:hAnsi="Arial Narrow"/>
          <w:sz w:val="24"/>
          <w:szCs w:val="24"/>
        </w:rPr>
        <w:br/>
        <w:t xml:space="preserve">o prospechu </w:t>
      </w:r>
      <w:r w:rsidRPr="00447114">
        <w:rPr>
          <w:rFonts w:ascii="Arial Narrow" w:hAnsi="Arial Narrow"/>
          <w:sz w:val="24"/>
          <w:szCs w:val="24"/>
        </w:rPr>
        <w:t>a správaní prostredníctvom triedneho učiteľa, ústnou a písomnou formou</w:t>
      </w:r>
      <w:r w:rsidR="0005279C">
        <w:rPr>
          <w:rFonts w:ascii="Arial Narrow" w:hAnsi="Arial Narrow"/>
          <w:sz w:val="24"/>
          <w:szCs w:val="24"/>
        </w:rPr>
        <w:t>,</w:t>
      </w:r>
      <w:r w:rsidR="00083EDB">
        <w:rPr>
          <w:rFonts w:ascii="Arial Narrow" w:hAnsi="Arial Narrow"/>
          <w:sz w:val="24"/>
          <w:szCs w:val="24"/>
        </w:rPr>
        <w:br/>
      </w:r>
      <w:r w:rsidRPr="00447114">
        <w:rPr>
          <w:rFonts w:ascii="Arial Narrow" w:hAnsi="Arial Narrow"/>
          <w:sz w:val="24"/>
          <w:szCs w:val="24"/>
        </w:rPr>
        <w:t xml:space="preserve">v prípade výrazného zhoršenia prospechu alebo správania informuje riaditeľ školy </w:t>
      </w:r>
      <w:r w:rsidR="0005279C" w:rsidRPr="00447114">
        <w:rPr>
          <w:rFonts w:ascii="Arial Narrow" w:hAnsi="Arial Narrow"/>
          <w:sz w:val="24"/>
          <w:szCs w:val="24"/>
        </w:rPr>
        <w:t xml:space="preserve">zákonných zástupcov žiaka </w:t>
      </w:r>
      <w:r w:rsidRPr="00447114">
        <w:rPr>
          <w:rFonts w:ascii="Arial Narrow" w:hAnsi="Arial Narrow"/>
          <w:sz w:val="24"/>
          <w:szCs w:val="24"/>
        </w:rPr>
        <w:t>písomne.</w:t>
      </w:r>
    </w:p>
    <w:p w14:paraId="74E46C1F" w14:textId="77777777" w:rsidR="00447114" w:rsidRPr="00447114" w:rsidRDefault="00447114" w:rsidP="00447114">
      <w:pPr>
        <w:rPr>
          <w:rFonts w:ascii="Arial Narrow" w:hAnsi="Arial Narrow"/>
          <w:sz w:val="24"/>
          <w:szCs w:val="24"/>
        </w:rPr>
      </w:pPr>
    </w:p>
    <w:p w14:paraId="7A14D193" w14:textId="77777777" w:rsidR="00447114" w:rsidRPr="00447114" w:rsidRDefault="00447114" w:rsidP="00083EDB">
      <w:pPr>
        <w:tabs>
          <w:tab w:val="left" w:pos="567"/>
        </w:tabs>
        <w:ind w:left="567" w:hanging="567"/>
        <w:rPr>
          <w:rFonts w:ascii="Arial Narrow" w:hAnsi="Arial Narrow"/>
          <w:sz w:val="24"/>
          <w:szCs w:val="24"/>
        </w:rPr>
      </w:pPr>
      <w:r w:rsidRPr="00447114">
        <w:rPr>
          <w:rFonts w:ascii="Arial Narrow" w:hAnsi="Arial Narrow"/>
          <w:sz w:val="24"/>
          <w:szCs w:val="24"/>
        </w:rPr>
        <w:t>3.</w:t>
      </w:r>
      <w:r w:rsidRPr="00447114">
        <w:rPr>
          <w:rFonts w:ascii="Arial Narrow" w:hAnsi="Arial Narrow"/>
          <w:sz w:val="24"/>
          <w:szCs w:val="24"/>
        </w:rPr>
        <w:tab/>
        <w:t xml:space="preserve">Žiak smie byť skúšaný len z učiva v učebných osnovách </w:t>
      </w:r>
      <w:r w:rsidR="0005279C">
        <w:rPr>
          <w:rFonts w:ascii="Arial Narrow" w:hAnsi="Arial Narrow"/>
          <w:sz w:val="24"/>
          <w:szCs w:val="24"/>
        </w:rPr>
        <w:t>v </w:t>
      </w:r>
      <w:proofErr w:type="spellStart"/>
      <w:r w:rsidR="0005279C">
        <w:rPr>
          <w:rFonts w:ascii="Arial Narrow" w:hAnsi="Arial Narrow"/>
          <w:sz w:val="24"/>
          <w:szCs w:val="24"/>
        </w:rPr>
        <w:t>ŠkVP</w:t>
      </w:r>
      <w:proofErr w:type="spellEnd"/>
      <w:r w:rsidR="0005279C">
        <w:rPr>
          <w:rFonts w:ascii="Arial Narrow" w:hAnsi="Arial Narrow"/>
          <w:sz w:val="24"/>
          <w:szCs w:val="24"/>
        </w:rPr>
        <w:t xml:space="preserve"> </w:t>
      </w:r>
      <w:r w:rsidRPr="00447114">
        <w:rPr>
          <w:rFonts w:ascii="Arial Narrow" w:hAnsi="Arial Narrow"/>
          <w:sz w:val="24"/>
          <w:szCs w:val="24"/>
        </w:rPr>
        <w:t xml:space="preserve">a z učiva prebraného na vyučovacích hodinách a to: </w:t>
      </w:r>
    </w:p>
    <w:p w14:paraId="0BB8FF66" w14:textId="77777777" w:rsidR="00447114" w:rsidRPr="00447114" w:rsidRDefault="00447114" w:rsidP="00083EDB">
      <w:pPr>
        <w:tabs>
          <w:tab w:val="left" w:pos="1134"/>
        </w:tabs>
        <w:ind w:firstLine="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ústne</w:t>
      </w:r>
    </w:p>
    <w:p w14:paraId="532A9D6E" w14:textId="77777777" w:rsidR="00447114" w:rsidRPr="00447114" w:rsidRDefault="00447114" w:rsidP="00083EDB">
      <w:pPr>
        <w:tabs>
          <w:tab w:val="left" w:pos="1134"/>
        </w:tabs>
        <w:ind w:firstLine="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 xml:space="preserve">písomne </w:t>
      </w:r>
    </w:p>
    <w:p w14:paraId="24E679B4" w14:textId="77777777" w:rsidR="00447114" w:rsidRPr="00447114" w:rsidRDefault="00447114" w:rsidP="00083EDB">
      <w:pPr>
        <w:tabs>
          <w:tab w:val="left" w:pos="1134"/>
        </w:tabs>
        <w:ind w:firstLine="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prakticky</w:t>
      </w:r>
      <w:r w:rsidR="006122D1">
        <w:rPr>
          <w:rFonts w:ascii="Arial Narrow" w:hAnsi="Arial Narrow"/>
          <w:sz w:val="24"/>
          <w:szCs w:val="24"/>
        </w:rPr>
        <w:t>.</w:t>
      </w:r>
    </w:p>
    <w:p w14:paraId="38D7A1B8" w14:textId="77777777" w:rsidR="00447114" w:rsidRPr="00447114" w:rsidRDefault="00447114" w:rsidP="00447114">
      <w:pPr>
        <w:rPr>
          <w:rFonts w:ascii="Arial Narrow" w:hAnsi="Arial Narrow"/>
          <w:sz w:val="24"/>
          <w:szCs w:val="24"/>
        </w:rPr>
      </w:pPr>
    </w:p>
    <w:p w14:paraId="4363D394" w14:textId="77777777" w:rsidR="00447114" w:rsidRPr="00447114" w:rsidRDefault="0005279C" w:rsidP="00083EDB">
      <w:pPr>
        <w:ind w:firstLine="567"/>
        <w:rPr>
          <w:rFonts w:ascii="Arial Narrow" w:hAnsi="Arial Narrow"/>
          <w:sz w:val="24"/>
          <w:szCs w:val="24"/>
        </w:rPr>
      </w:pPr>
      <w:r>
        <w:rPr>
          <w:rFonts w:ascii="Arial Narrow" w:hAnsi="Arial Narrow"/>
          <w:sz w:val="24"/>
          <w:szCs w:val="24"/>
        </w:rPr>
        <w:t>Podľa počtu skúšaných ž</w:t>
      </w:r>
      <w:r w:rsidR="00447114" w:rsidRPr="00447114">
        <w:rPr>
          <w:rFonts w:ascii="Arial Narrow" w:hAnsi="Arial Narrow"/>
          <w:sz w:val="24"/>
          <w:szCs w:val="24"/>
        </w:rPr>
        <w:t>iakov môže byť skúšaný:</w:t>
      </w:r>
    </w:p>
    <w:p w14:paraId="67B8B665" w14:textId="77777777" w:rsidR="00447114" w:rsidRPr="00447114" w:rsidRDefault="00447114" w:rsidP="00083EDB">
      <w:pPr>
        <w:tabs>
          <w:tab w:val="left" w:pos="1134"/>
        </w:tabs>
        <w:ind w:firstLine="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individuálne</w:t>
      </w:r>
    </w:p>
    <w:p w14:paraId="343A3488" w14:textId="77777777" w:rsidR="00447114" w:rsidRPr="00447114" w:rsidRDefault="00447114" w:rsidP="00083EDB">
      <w:pPr>
        <w:tabs>
          <w:tab w:val="left" w:pos="1134"/>
        </w:tabs>
        <w:ind w:firstLine="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skupinovo</w:t>
      </w:r>
    </w:p>
    <w:p w14:paraId="37FE1834" w14:textId="77777777" w:rsidR="00447114" w:rsidRPr="00447114" w:rsidRDefault="00447114" w:rsidP="00083EDB">
      <w:pPr>
        <w:tabs>
          <w:tab w:val="left" w:pos="1134"/>
        </w:tabs>
        <w:ind w:firstLine="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frontálne</w:t>
      </w:r>
      <w:r w:rsidR="006122D1">
        <w:rPr>
          <w:rFonts w:ascii="Arial Narrow" w:hAnsi="Arial Narrow"/>
          <w:sz w:val="24"/>
          <w:szCs w:val="24"/>
        </w:rPr>
        <w:t>.</w:t>
      </w:r>
    </w:p>
    <w:p w14:paraId="29F351B8" w14:textId="77777777" w:rsidR="00447114" w:rsidRPr="00447114" w:rsidRDefault="00447114" w:rsidP="00447114">
      <w:pPr>
        <w:rPr>
          <w:rFonts w:ascii="Arial Narrow" w:hAnsi="Arial Narrow"/>
          <w:sz w:val="24"/>
          <w:szCs w:val="24"/>
        </w:rPr>
      </w:pPr>
    </w:p>
    <w:p w14:paraId="7692B69D" w14:textId="77777777" w:rsidR="00447114" w:rsidRPr="00447114" w:rsidRDefault="00447114" w:rsidP="00083EDB">
      <w:pPr>
        <w:ind w:firstLine="708"/>
        <w:rPr>
          <w:rFonts w:ascii="Arial Narrow" w:hAnsi="Arial Narrow"/>
          <w:sz w:val="24"/>
          <w:szCs w:val="24"/>
        </w:rPr>
      </w:pPr>
      <w:r w:rsidRPr="00447114">
        <w:rPr>
          <w:rFonts w:ascii="Arial Narrow" w:hAnsi="Arial Narrow"/>
          <w:sz w:val="24"/>
          <w:szCs w:val="24"/>
        </w:rPr>
        <w:lastRenderedPageBreak/>
        <w:t xml:space="preserve">Skúšanie musí byť rovnomerne rozvrhnuté v jednotlivých </w:t>
      </w:r>
      <w:r w:rsidR="0005279C">
        <w:rPr>
          <w:rFonts w:ascii="Arial Narrow" w:hAnsi="Arial Narrow"/>
          <w:sz w:val="24"/>
          <w:szCs w:val="24"/>
        </w:rPr>
        <w:t>hodnotiacich</w:t>
      </w:r>
      <w:r w:rsidRPr="00447114">
        <w:rPr>
          <w:rFonts w:ascii="Arial Narrow" w:hAnsi="Arial Narrow"/>
          <w:sz w:val="24"/>
          <w:szCs w:val="24"/>
        </w:rPr>
        <w:t xml:space="preserve"> obdobiach. Vyučujúci je povinný skúšať systematicky tak, aby získal určité množstvo známok u</w:t>
      </w:r>
      <w:r w:rsidR="0005279C">
        <w:rPr>
          <w:rFonts w:ascii="Arial Narrow" w:hAnsi="Arial Narrow"/>
          <w:sz w:val="24"/>
          <w:szCs w:val="24"/>
        </w:rPr>
        <w:t xml:space="preserve"> každého </w:t>
      </w:r>
      <w:r w:rsidRPr="00447114">
        <w:rPr>
          <w:rFonts w:ascii="Arial Narrow" w:hAnsi="Arial Narrow"/>
          <w:sz w:val="24"/>
          <w:szCs w:val="24"/>
        </w:rPr>
        <w:t xml:space="preserve">žiaka. V predmetoch s: </w:t>
      </w:r>
    </w:p>
    <w:p w14:paraId="75749CC5" w14:textId="77777777" w:rsidR="00447114" w:rsidRPr="00447114" w:rsidRDefault="00447114" w:rsidP="00083EDB">
      <w:pPr>
        <w:tabs>
          <w:tab w:val="left" w:pos="1134"/>
        </w:tabs>
        <w:ind w:firstLine="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 xml:space="preserve">1 hodinovou dotáciou týždenne – minimálne 2 známky za </w:t>
      </w:r>
      <w:r w:rsidR="0005279C">
        <w:rPr>
          <w:rFonts w:ascii="Arial Narrow" w:hAnsi="Arial Narrow"/>
          <w:sz w:val="24"/>
          <w:szCs w:val="24"/>
        </w:rPr>
        <w:t>hodnotiace</w:t>
      </w:r>
      <w:r w:rsidRPr="00447114">
        <w:rPr>
          <w:rFonts w:ascii="Arial Narrow" w:hAnsi="Arial Narrow"/>
          <w:sz w:val="24"/>
          <w:szCs w:val="24"/>
        </w:rPr>
        <w:t xml:space="preserve"> obdobie</w:t>
      </w:r>
    </w:p>
    <w:p w14:paraId="15AF1599" w14:textId="77777777" w:rsidR="0005279C" w:rsidRDefault="00447114" w:rsidP="00083EDB">
      <w:pPr>
        <w:tabs>
          <w:tab w:val="left" w:pos="1134"/>
        </w:tabs>
        <w:ind w:firstLine="567"/>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 xml:space="preserve">2 hodinovou dotáciou týždenne a viac – minimálne 3 známky za </w:t>
      </w:r>
      <w:r w:rsidR="0005279C">
        <w:rPr>
          <w:rFonts w:ascii="Arial Narrow" w:hAnsi="Arial Narrow"/>
          <w:sz w:val="24"/>
          <w:szCs w:val="24"/>
        </w:rPr>
        <w:t>hodnotiace</w:t>
      </w:r>
      <w:r w:rsidRPr="00447114">
        <w:rPr>
          <w:rFonts w:ascii="Arial Narrow" w:hAnsi="Arial Narrow"/>
          <w:sz w:val="24"/>
          <w:szCs w:val="24"/>
        </w:rPr>
        <w:t xml:space="preserve"> obdobie </w:t>
      </w:r>
    </w:p>
    <w:p w14:paraId="78DC54F0" w14:textId="77777777" w:rsidR="0005279C" w:rsidRPr="00447114" w:rsidRDefault="0005279C" w:rsidP="00083EDB">
      <w:pPr>
        <w:tabs>
          <w:tab w:val="left" w:pos="1134"/>
        </w:tabs>
        <w:ind w:firstLine="567"/>
        <w:rPr>
          <w:rFonts w:ascii="Arial Narrow" w:hAnsi="Arial Narrow"/>
          <w:sz w:val="24"/>
          <w:szCs w:val="24"/>
        </w:rPr>
      </w:pPr>
      <w:r>
        <w:rPr>
          <w:rFonts w:ascii="Arial Narrow" w:hAnsi="Arial Narrow"/>
          <w:sz w:val="24"/>
          <w:szCs w:val="24"/>
        </w:rPr>
        <w:t>–</w:t>
      </w:r>
      <w:r>
        <w:rPr>
          <w:rFonts w:ascii="Arial Narrow" w:hAnsi="Arial Narrow"/>
          <w:sz w:val="24"/>
          <w:szCs w:val="24"/>
        </w:rPr>
        <w:tab/>
        <w:t>3 a viac</w:t>
      </w:r>
      <w:r w:rsidRPr="00447114">
        <w:rPr>
          <w:rFonts w:ascii="Arial Narrow" w:hAnsi="Arial Narrow"/>
          <w:sz w:val="24"/>
          <w:szCs w:val="24"/>
        </w:rPr>
        <w:t xml:space="preserve"> hodinovou dotáciou týždenne – minimálne </w:t>
      </w:r>
      <w:r>
        <w:rPr>
          <w:rFonts w:ascii="Arial Narrow" w:hAnsi="Arial Narrow"/>
          <w:sz w:val="24"/>
          <w:szCs w:val="24"/>
        </w:rPr>
        <w:t>5</w:t>
      </w:r>
      <w:r w:rsidRPr="00447114">
        <w:rPr>
          <w:rFonts w:ascii="Arial Narrow" w:hAnsi="Arial Narrow"/>
          <w:sz w:val="24"/>
          <w:szCs w:val="24"/>
        </w:rPr>
        <w:t xml:space="preserve"> znám</w:t>
      </w:r>
      <w:r>
        <w:rPr>
          <w:rFonts w:ascii="Arial Narrow" w:hAnsi="Arial Narrow"/>
          <w:sz w:val="24"/>
          <w:szCs w:val="24"/>
        </w:rPr>
        <w:t>o</w:t>
      </w:r>
      <w:r w:rsidRPr="00447114">
        <w:rPr>
          <w:rFonts w:ascii="Arial Narrow" w:hAnsi="Arial Narrow"/>
          <w:sz w:val="24"/>
          <w:szCs w:val="24"/>
        </w:rPr>
        <w:t xml:space="preserve">k za </w:t>
      </w:r>
      <w:r>
        <w:rPr>
          <w:rFonts w:ascii="Arial Narrow" w:hAnsi="Arial Narrow"/>
          <w:sz w:val="24"/>
          <w:szCs w:val="24"/>
        </w:rPr>
        <w:t>hodnotiace</w:t>
      </w:r>
      <w:r w:rsidRPr="00447114">
        <w:rPr>
          <w:rFonts w:ascii="Arial Narrow" w:hAnsi="Arial Narrow"/>
          <w:sz w:val="24"/>
          <w:szCs w:val="24"/>
        </w:rPr>
        <w:t xml:space="preserve"> obdobie </w:t>
      </w:r>
    </w:p>
    <w:p w14:paraId="37B36A88" w14:textId="77777777" w:rsidR="00083EDB" w:rsidRDefault="00083EDB" w:rsidP="00D94260">
      <w:pPr>
        <w:tabs>
          <w:tab w:val="left" w:pos="567"/>
        </w:tabs>
        <w:ind w:left="567" w:hanging="567"/>
        <w:rPr>
          <w:rFonts w:ascii="Arial Narrow" w:hAnsi="Arial Narrow"/>
          <w:sz w:val="24"/>
          <w:szCs w:val="24"/>
        </w:rPr>
      </w:pPr>
      <w:r>
        <w:rPr>
          <w:rFonts w:ascii="Arial Narrow" w:hAnsi="Arial Narrow"/>
          <w:sz w:val="24"/>
          <w:szCs w:val="24"/>
        </w:rPr>
        <w:tab/>
      </w:r>
    </w:p>
    <w:p w14:paraId="790ABA3F" w14:textId="252E6C66" w:rsidR="00447114" w:rsidRDefault="00083EDB" w:rsidP="00A048EF">
      <w:pPr>
        <w:tabs>
          <w:tab w:val="left" w:pos="709"/>
        </w:tabs>
        <w:ind w:left="567" w:hanging="567"/>
        <w:rPr>
          <w:rFonts w:ascii="Arial Narrow" w:hAnsi="Arial Narrow"/>
          <w:sz w:val="24"/>
          <w:szCs w:val="24"/>
        </w:rPr>
      </w:pPr>
      <w:r>
        <w:rPr>
          <w:rFonts w:ascii="Arial Narrow" w:hAnsi="Arial Narrow"/>
          <w:sz w:val="24"/>
          <w:szCs w:val="24"/>
        </w:rPr>
        <w:tab/>
      </w:r>
      <w:r w:rsidR="00A048EF">
        <w:rPr>
          <w:rFonts w:ascii="Arial Narrow" w:hAnsi="Arial Narrow"/>
          <w:sz w:val="24"/>
          <w:szCs w:val="24"/>
        </w:rPr>
        <w:tab/>
      </w:r>
      <w:r w:rsidR="00447114" w:rsidRPr="00447114">
        <w:rPr>
          <w:rFonts w:ascii="Arial Narrow" w:hAnsi="Arial Narrow"/>
          <w:sz w:val="24"/>
          <w:szCs w:val="24"/>
        </w:rPr>
        <w:t>Učiteľ oznámi žiakovi výsledok každého hodnotenia</w:t>
      </w:r>
      <w:r w:rsidR="00D94260">
        <w:rPr>
          <w:rFonts w:ascii="Arial Narrow" w:hAnsi="Arial Narrow"/>
          <w:sz w:val="24"/>
          <w:szCs w:val="24"/>
        </w:rPr>
        <w:t xml:space="preserve"> –</w:t>
      </w:r>
      <w:r w:rsidR="00447114" w:rsidRPr="00447114">
        <w:rPr>
          <w:rFonts w:ascii="Arial Narrow" w:hAnsi="Arial Narrow"/>
          <w:sz w:val="24"/>
          <w:szCs w:val="24"/>
        </w:rPr>
        <w:t xml:space="preserve"> klasifik</w:t>
      </w:r>
      <w:r w:rsidR="00D94260">
        <w:rPr>
          <w:rFonts w:ascii="Arial Narrow" w:hAnsi="Arial Narrow"/>
          <w:sz w:val="24"/>
          <w:szCs w:val="24"/>
        </w:rPr>
        <w:t>ačný stupeň so zdôvodnením:</w:t>
      </w:r>
    </w:p>
    <w:p w14:paraId="2B97F0BC" w14:textId="77777777" w:rsidR="00D94260" w:rsidRPr="00083EDB" w:rsidRDefault="00D94260" w:rsidP="00083EDB">
      <w:pPr>
        <w:pStyle w:val="Odsekzoznamu"/>
        <w:numPr>
          <w:ilvl w:val="0"/>
          <w:numId w:val="5"/>
        </w:numPr>
        <w:tabs>
          <w:tab w:val="left" w:pos="1134"/>
        </w:tabs>
        <w:ind w:left="1134" w:hanging="567"/>
        <w:rPr>
          <w:rFonts w:ascii="Arial Narrow" w:hAnsi="Arial Narrow"/>
          <w:sz w:val="24"/>
          <w:szCs w:val="24"/>
        </w:rPr>
      </w:pPr>
      <w:r w:rsidRPr="00083EDB">
        <w:rPr>
          <w:rFonts w:ascii="Arial Narrow" w:hAnsi="Arial Narrow"/>
          <w:sz w:val="24"/>
          <w:szCs w:val="24"/>
        </w:rPr>
        <w:t>po ústnom skúšaní ihneď</w:t>
      </w:r>
    </w:p>
    <w:p w14:paraId="7EFB1ADC" w14:textId="6DD516DF" w:rsidR="00D94260" w:rsidRDefault="00D94260" w:rsidP="00083EDB">
      <w:pPr>
        <w:pStyle w:val="Odsekzoznamu"/>
        <w:numPr>
          <w:ilvl w:val="0"/>
          <w:numId w:val="5"/>
        </w:numPr>
        <w:tabs>
          <w:tab w:val="left" w:pos="1134"/>
        </w:tabs>
        <w:ind w:left="1134" w:hanging="567"/>
        <w:rPr>
          <w:rFonts w:ascii="Arial Narrow" w:hAnsi="Arial Narrow"/>
          <w:sz w:val="24"/>
          <w:szCs w:val="24"/>
        </w:rPr>
      </w:pPr>
      <w:r w:rsidRPr="00083EDB">
        <w:rPr>
          <w:rFonts w:ascii="Arial Narrow" w:hAnsi="Arial Narrow"/>
          <w:sz w:val="24"/>
          <w:szCs w:val="24"/>
        </w:rPr>
        <w:t>výsledky písomných prác aj praktických činností oznámi žiakovi a predloží k nahliadnutiu najneskôr do 14 dní</w:t>
      </w:r>
    </w:p>
    <w:p w14:paraId="22DB6B04" w14:textId="77777777" w:rsidR="00FD17D3" w:rsidRDefault="00FD17D3" w:rsidP="00FD17D3">
      <w:pPr>
        <w:pStyle w:val="Odsekzoznamu"/>
        <w:tabs>
          <w:tab w:val="left" w:pos="1134"/>
        </w:tabs>
        <w:ind w:left="1134"/>
        <w:rPr>
          <w:rFonts w:ascii="Arial Narrow" w:hAnsi="Arial Narrow"/>
          <w:sz w:val="24"/>
          <w:szCs w:val="24"/>
        </w:rPr>
      </w:pPr>
    </w:p>
    <w:p w14:paraId="5F5DDA8C" w14:textId="77777777" w:rsidR="00FD17D3" w:rsidRPr="00FD17D3" w:rsidRDefault="00FD17D3" w:rsidP="00FD17D3">
      <w:pPr>
        <w:pStyle w:val="Odsekzoznamu"/>
        <w:ind w:left="927"/>
        <w:rPr>
          <w:rFonts w:ascii="Arial Narrow" w:hAnsi="Arial Narrow"/>
          <w:sz w:val="24"/>
          <w:szCs w:val="24"/>
        </w:rPr>
      </w:pPr>
      <w:r w:rsidRPr="00FD17D3">
        <w:rPr>
          <w:rFonts w:ascii="Arial Narrow" w:hAnsi="Arial Narrow"/>
          <w:sz w:val="24"/>
          <w:szCs w:val="24"/>
        </w:rPr>
        <w:t xml:space="preserve">Za </w:t>
      </w:r>
      <w:r w:rsidRPr="00FD17D3">
        <w:rPr>
          <w:rFonts w:ascii="Arial Narrow" w:hAnsi="Arial Narrow"/>
          <w:b/>
          <w:sz w:val="24"/>
          <w:szCs w:val="24"/>
        </w:rPr>
        <w:t>kontrolné a písomné práce</w:t>
      </w:r>
      <w:r w:rsidRPr="00FD17D3">
        <w:rPr>
          <w:rFonts w:ascii="Arial Narrow" w:hAnsi="Arial Narrow"/>
          <w:sz w:val="24"/>
          <w:szCs w:val="24"/>
        </w:rPr>
        <w:t xml:space="preserve"> považujeme:</w:t>
      </w:r>
    </w:p>
    <w:p w14:paraId="2E9612D7" w14:textId="1315C0A8" w:rsidR="00FD17D3" w:rsidRPr="00FD17D3" w:rsidRDefault="00FD17D3" w:rsidP="00FD17D3">
      <w:pPr>
        <w:pStyle w:val="Odsekzoznamu"/>
        <w:numPr>
          <w:ilvl w:val="0"/>
          <w:numId w:val="5"/>
        </w:numPr>
        <w:tabs>
          <w:tab w:val="left" w:pos="1134"/>
        </w:tabs>
        <w:ind w:left="1134" w:hanging="567"/>
        <w:rPr>
          <w:rFonts w:ascii="Arial Narrow" w:hAnsi="Arial Narrow"/>
          <w:sz w:val="24"/>
          <w:szCs w:val="24"/>
        </w:rPr>
      </w:pPr>
      <w:r w:rsidRPr="00FD17D3">
        <w:rPr>
          <w:rFonts w:ascii="Arial Narrow" w:hAnsi="Arial Narrow"/>
          <w:sz w:val="24"/>
          <w:szCs w:val="24"/>
        </w:rPr>
        <w:t>práce predpísané učebnými osnovami, trvajú 1 - 2 vyučovacie hodiny</w:t>
      </w:r>
    </w:p>
    <w:p w14:paraId="4E5D7DBF" w14:textId="40B7B5CC" w:rsidR="00FD17D3" w:rsidRPr="00FD17D3" w:rsidRDefault="00FD17D3" w:rsidP="00FD17D3">
      <w:pPr>
        <w:pStyle w:val="Odsekzoznamu"/>
        <w:numPr>
          <w:ilvl w:val="0"/>
          <w:numId w:val="5"/>
        </w:numPr>
        <w:tabs>
          <w:tab w:val="left" w:pos="1134"/>
        </w:tabs>
        <w:ind w:left="1134" w:hanging="567"/>
        <w:rPr>
          <w:rFonts w:ascii="Arial Narrow" w:hAnsi="Arial Narrow"/>
          <w:sz w:val="24"/>
          <w:szCs w:val="24"/>
        </w:rPr>
      </w:pPr>
      <w:r w:rsidRPr="00FD17D3">
        <w:rPr>
          <w:rFonts w:ascii="Arial Narrow" w:hAnsi="Arial Narrow"/>
          <w:sz w:val="24"/>
          <w:szCs w:val="24"/>
        </w:rPr>
        <w:t>štvrťročné práce v jednotlivých predmetoch, v súlade so štandardom stredoškolského vzdelávania a výchovy, trvajú 1 - 2 vyučovacie hodiny.</w:t>
      </w:r>
    </w:p>
    <w:p w14:paraId="73ADF8B4" w14:textId="067F2A80" w:rsidR="00FD17D3" w:rsidRPr="00FD17D3" w:rsidRDefault="00FD17D3" w:rsidP="00FD17D3">
      <w:pPr>
        <w:pStyle w:val="Odsekzoznamu"/>
        <w:numPr>
          <w:ilvl w:val="0"/>
          <w:numId w:val="5"/>
        </w:numPr>
        <w:tabs>
          <w:tab w:val="left" w:pos="1134"/>
        </w:tabs>
        <w:ind w:left="1134" w:hanging="567"/>
        <w:rPr>
          <w:rFonts w:ascii="Arial Narrow" w:hAnsi="Arial Narrow"/>
          <w:sz w:val="24"/>
          <w:szCs w:val="24"/>
        </w:rPr>
      </w:pPr>
      <w:r w:rsidRPr="00FD17D3">
        <w:rPr>
          <w:rFonts w:ascii="Arial Narrow" w:hAnsi="Arial Narrow"/>
          <w:sz w:val="24"/>
          <w:szCs w:val="24"/>
        </w:rPr>
        <w:t>ostatné písomné práce môžu trvať 15 - 40 minút, v jeden deň môžu žiaci písať najviac 2 kontrolné práce. Za koordináciu zodpovedá triedny učiteľ.</w:t>
      </w:r>
    </w:p>
    <w:tbl>
      <w:tblPr>
        <w:tblStyle w:val="Mriekatabuky"/>
        <w:tblW w:w="0" w:type="auto"/>
        <w:jc w:val="center"/>
        <w:tblLook w:val="04A0" w:firstRow="1" w:lastRow="0" w:firstColumn="1" w:lastColumn="0" w:noHBand="0" w:noVBand="1"/>
      </w:tblPr>
      <w:tblGrid>
        <w:gridCol w:w="3681"/>
        <w:gridCol w:w="4252"/>
      </w:tblGrid>
      <w:tr w:rsidR="00FD17D3" w:rsidRPr="0012436E" w14:paraId="7C9B6C66" w14:textId="77777777" w:rsidTr="00DC036F">
        <w:trPr>
          <w:jc w:val="center"/>
        </w:trPr>
        <w:tc>
          <w:tcPr>
            <w:tcW w:w="3681" w:type="dxa"/>
          </w:tcPr>
          <w:p w14:paraId="2F2A15C3" w14:textId="77777777" w:rsidR="00FD17D3" w:rsidRPr="0012436E" w:rsidRDefault="00FD17D3" w:rsidP="00DC036F">
            <w:pPr>
              <w:jc w:val="center"/>
              <w:rPr>
                <w:rFonts w:ascii="Arial Narrow" w:hAnsi="Arial Narrow"/>
                <w:sz w:val="24"/>
                <w:szCs w:val="24"/>
              </w:rPr>
            </w:pPr>
            <w:r w:rsidRPr="0012436E">
              <w:rPr>
                <w:rFonts w:ascii="Arial Narrow" w:hAnsi="Arial Narrow"/>
                <w:sz w:val="24"/>
                <w:szCs w:val="24"/>
              </w:rPr>
              <w:t>Percentuálny obsah vedomostí</w:t>
            </w:r>
          </w:p>
        </w:tc>
        <w:tc>
          <w:tcPr>
            <w:tcW w:w="4252" w:type="dxa"/>
          </w:tcPr>
          <w:p w14:paraId="7C91B360" w14:textId="77777777" w:rsidR="00FD17D3" w:rsidRPr="0012436E" w:rsidRDefault="00FD17D3" w:rsidP="00DC036F">
            <w:pPr>
              <w:jc w:val="center"/>
              <w:rPr>
                <w:rFonts w:ascii="Arial Narrow" w:hAnsi="Arial Narrow"/>
                <w:sz w:val="24"/>
                <w:szCs w:val="24"/>
              </w:rPr>
            </w:pPr>
            <w:r w:rsidRPr="0012436E">
              <w:rPr>
                <w:rFonts w:ascii="Arial Narrow" w:hAnsi="Arial Narrow"/>
                <w:sz w:val="24"/>
                <w:szCs w:val="24"/>
              </w:rPr>
              <w:t>Stupeň hodnotenia</w:t>
            </w:r>
          </w:p>
        </w:tc>
      </w:tr>
      <w:tr w:rsidR="00FD17D3" w:rsidRPr="0012436E" w14:paraId="515F5801" w14:textId="77777777" w:rsidTr="00DC036F">
        <w:trPr>
          <w:jc w:val="center"/>
        </w:trPr>
        <w:tc>
          <w:tcPr>
            <w:tcW w:w="3681" w:type="dxa"/>
          </w:tcPr>
          <w:p w14:paraId="719A6F13" w14:textId="77777777" w:rsidR="00FD17D3" w:rsidRPr="0012436E" w:rsidRDefault="00FD17D3" w:rsidP="00DC036F">
            <w:pPr>
              <w:jc w:val="center"/>
              <w:rPr>
                <w:rFonts w:ascii="Arial Narrow" w:hAnsi="Arial Narrow"/>
                <w:sz w:val="24"/>
                <w:szCs w:val="24"/>
              </w:rPr>
            </w:pPr>
            <w:r w:rsidRPr="0012436E">
              <w:rPr>
                <w:rFonts w:ascii="Arial Narrow" w:hAnsi="Arial Narrow"/>
                <w:sz w:val="24"/>
                <w:szCs w:val="24"/>
              </w:rPr>
              <w:t>100 % – 90 %</w:t>
            </w:r>
          </w:p>
        </w:tc>
        <w:tc>
          <w:tcPr>
            <w:tcW w:w="4252" w:type="dxa"/>
          </w:tcPr>
          <w:p w14:paraId="4CA42D01" w14:textId="77777777" w:rsidR="00FD17D3" w:rsidRPr="0012436E" w:rsidRDefault="00FD17D3" w:rsidP="00DC036F">
            <w:pPr>
              <w:jc w:val="center"/>
              <w:rPr>
                <w:rFonts w:ascii="Arial Narrow" w:hAnsi="Arial Narrow"/>
                <w:sz w:val="24"/>
                <w:szCs w:val="24"/>
              </w:rPr>
            </w:pPr>
            <w:r w:rsidRPr="0012436E">
              <w:rPr>
                <w:rFonts w:ascii="Arial Narrow" w:hAnsi="Arial Narrow"/>
                <w:sz w:val="24"/>
                <w:szCs w:val="24"/>
              </w:rPr>
              <w:t>výborný</w:t>
            </w:r>
          </w:p>
        </w:tc>
      </w:tr>
      <w:tr w:rsidR="00FD17D3" w:rsidRPr="0012436E" w14:paraId="2BD19660" w14:textId="77777777" w:rsidTr="00DC036F">
        <w:trPr>
          <w:jc w:val="center"/>
        </w:trPr>
        <w:tc>
          <w:tcPr>
            <w:tcW w:w="3681" w:type="dxa"/>
          </w:tcPr>
          <w:p w14:paraId="51BFF3A2" w14:textId="77777777" w:rsidR="00FD17D3" w:rsidRPr="0012436E" w:rsidRDefault="00FD17D3" w:rsidP="00DC036F">
            <w:pPr>
              <w:jc w:val="center"/>
              <w:rPr>
                <w:rFonts w:ascii="Arial Narrow" w:hAnsi="Arial Narrow"/>
                <w:sz w:val="24"/>
                <w:szCs w:val="24"/>
              </w:rPr>
            </w:pPr>
            <w:r w:rsidRPr="0012436E">
              <w:rPr>
                <w:rFonts w:ascii="Arial Narrow" w:hAnsi="Arial Narrow"/>
                <w:sz w:val="24"/>
                <w:szCs w:val="24"/>
              </w:rPr>
              <w:t>89 % – 75 %</w:t>
            </w:r>
          </w:p>
        </w:tc>
        <w:tc>
          <w:tcPr>
            <w:tcW w:w="4252" w:type="dxa"/>
          </w:tcPr>
          <w:p w14:paraId="4BF25C73" w14:textId="77777777" w:rsidR="00FD17D3" w:rsidRPr="0012436E" w:rsidRDefault="00FD17D3" w:rsidP="00DC036F">
            <w:pPr>
              <w:jc w:val="center"/>
              <w:rPr>
                <w:rFonts w:ascii="Arial Narrow" w:hAnsi="Arial Narrow"/>
                <w:sz w:val="24"/>
                <w:szCs w:val="24"/>
              </w:rPr>
            </w:pPr>
            <w:r w:rsidRPr="0012436E">
              <w:rPr>
                <w:rFonts w:ascii="Arial Narrow" w:hAnsi="Arial Narrow"/>
                <w:sz w:val="24"/>
                <w:szCs w:val="24"/>
              </w:rPr>
              <w:t>chválitebný</w:t>
            </w:r>
          </w:p>
        </w:tc>
      </w:tr>
      <w:tr w:rsidR="00FD17D3" w:rsidRPr="0012436E" w14:paraId="2D54FBDB" w14:textId="77777777" w:rsidTr="00DC036F">
        <w:trPr>
          <w:jc w:val="center"/>
        </w:trPr>
        <w:tc>
          <w:tcPr>
            <w:tcW w:w="3681" w:type="dxa"/>
          </w:tcPr>
          <w:p w14:paraId="22829840" w14:textId="77777777" w:rsidR="00FD17D3" w:rsidRPr="0012436E" w:rsidRDefault="00FD17D3" w:rsidP="00DC036F">
            <w:pPr>
              <w:jc w:val="center"/>
              <w:rPr>
                <w:rFonts w:ascii="Arial Narrow" w:hAnsi="Arial Narrow"/>
                <w:sz w:val="24"/>
                <w:szCs w:val="24"/>
              </w:rPr>
            </w:pPr>
            <w:r w:rsidRPr="0012436E">
              <w:rPr>
                <w:rFonts w:ascii="Arial Narrow" w:hAnsi="Arial Narrow"/>
                <w:sz w:val="24"/>
                <w:szCs w:val="24"/>
              </w:rPr>
              <w:t>74 % – 50 %</w:t>
            </w:r>
          </w:p>
        </w:tc>
        <w:tc>
          <w:tcPr>
            <w:tcW w:w="4252" w:type="dxa"/>
          </w:tcPr>
          <w:p w14:paraId="07178BA5" w14:textId="77777777" w:rsidR="00FD17D3" w:rsidRPr="0012436E" w:rsidRDefault="00FD17D3" w:rsidP="00DC036F">
            <w:pPr>
              <w:jc w:val="center"/>
              <w:rPr>
                <w:rFonts w:ascii="Arial Narrow" w:hAnsi="Arial Narrow"/>
                <w:sz w:val="24"/>
                <w:szCs w:val="24"/>
              </w:rPr>
            </w:pPr>
            <w:r w:rsidRPr="0012436E">
              <w:rPr>
                <w:rFonts w:ascii="Arial Narrow" w:hAnsi="Arial Narrow"/>
                <w:sz w:val="24"/>
                <w:szCs w:val="24"/>
              </w:rPr>
              <w:t>dobrý</w:t>
            </w:r>
          </w:p>
        </w:tc>
      </w:tr>
      <w:tr w:rsidR="00FD17D3" w:rsidRPr="0012436E" w14:paraId="1922FB76" w14:textId="77777777" w:rsidTr="00DC036F">
        <w:trPr>
          <w:jc w:val="center"/>
        </w:trPr>
        <w:tc>
          <w:tcPr>
            <w:tcW w:w="3681" w:type="dxa"/>
          </w:tcPr>
          <w:p w14:paraId="304EBBE7" w14:textId="77777777" w:rsidR="00FD17D3" w:rsidRPr="0012436E" w:rsidRDefault="00FD17D3" w:rsidP="00DC036F">
            <w:pPr>
              <w:jc w:val="center"/>
              <w:rPr>
                <w:rFonts w:ascii="Arial Narrow" w:hAnsi="Arial Narrow"/>
                <w:sz w:val="24"/>
                <w:szCs w:val="24"/>
              </w:rPr>
            </w:pPr>
            <w:r w:rsidRPr="0012436E">
              <w:rPr>
                <w:rFonts w:ascii="Arial Narrow" w:hAnsi="Arial Narrow"/>
                <w:sz w:val="24"/>
                <w:szCs w:val="24"/>
              </w:rPr>
              <w:t>49 % – 34 %</w:t>
            </w:r>
          </w:p>
        </w:tc>
        <w:tc>
          <w:tcPr>
            <w:tcW w:w="4252" w:type="dxa"/>
          </w:tcPr>
          <w:p w14:paraId="578B615C" w14:textId="77777777" w:rsidR="00FD17D3" w:rsidRPr="0012436E" w:rsidRDefault="00FD17D3" w:rsidP="00DC036F">
            <w:pPr>
              <w:jc w:val="center"/>
              <w:rPr>
                <w:rFonts w:ascii="Arial Narrow" w:hAnsi="Arial Narrow"/>
                <w:sz w:val="24"/>
                <w:szCs w:val="24"/>
              </w:rPr>
            </w:pPr>
            <w:r w:rsidRPr="0012436E">
              <w:rPr>
                <w:rFonts w:ascii="Arial Narrow" w:hAnsi="Arial Narrow"/>
                <w:sz w:val="24"/>
                <w:szCs w:val="24"/>
              </w:rPr>
              <w:t>dostatočný</w:t>
            </w:r>
          </w:p>
        </w:tc>
      </w:tr>
      <w:tr w:rsidR="00FD17D3" w:rsidRPr="0012436E" w14:paraId="3B7EAE83" w14:textId="77777777" w:rsidTr="00DC036F">
        <w:trPr>
          <w:jc w:val="center"/>
        </w:trPr>
        <w:tc>
          <w:tcPr>
            <w:tcW w:w="3681" w:type="dxa"/>
          </w:tcPr>
          <w:p w14:paraId="6E15AD10" w14:textId="77777777" w:rsidR="00FD17D3" w:rsidRPr="0012436E" w:rsidRDefault="00FD17D3" w:rsidP="00DC036F">
            <w:pPr>
              <w:jc w:val="center"/>
              <w:rPr>
                <w:rFonts w:ascii="Arial Narrow" w:hAnsi="Arial Narrow"/>
                <w:sz w:val="24"/>
                <w:szCs w:val="24"/>
              </w:rPr>
            </w:pPr>
            <w:r w:rsidRPr="0012436E">
              <w:rPr>
                <w:rFonts w:ascii="Arial Narrow" w:hAnsi="Arial Narrow"/>
                <w:sz w:val="24"/>
                <w:szCs w:val="24"/>
              </w:rPr>
              <w:t>33 % – 0 %</w:t>
            </w:r>
          </w:p>
        </w:tc>
        <w:tc>
          <w:tcPr>
            <w:tcW w:w="4252" w:type="dxa"/>
          </w:tcPr>
          <w:p w14:paraId="509D3ECA" w14:textId="77777777" w:rsidR="00FD17D3" w:rsidRPr="0012436E" w:rsidRDefault="00FD17D3" w:rsidP="00DC036F">
            <w:pPr>
              <w:jc w:val="center"/>
              <w:rPr>
                <w:rFonts w:ascii="Arial Narrow" w:hAnsi="Arial Narrow"/>
                <w:sz w:val="24"/>
                <w:szCs w:val="24"/>
              </w:rPr>
            </w:pPr>
            <w:r w:rsidRPr="0012436E">
              <w:rPr>
                <w:rFonts w:ascii="Arial Narrow" w:hAnsi="Arial Narrow"/>
                <w:sz w:val="24"/>
                <w:szCs w:val="24"/>
              </w:rPr>
              <w:t>nedostatočný</w:t>
            </w:r>
          </w:p>
        </w:tc>
      </w:tr>
    </w:tbl>
    <w:p w14:paraId="05F9BD59" w14:textId="77777777" w:rsidR="00FD17D3" w:rsidRPr="00FD17D3" w:rsidRDefault="00FD17D3" w:rsidP="00FD17D3">
      <w:pPr>
        <w:pStyle w:val="Odsekzoznamu"/>
        <w:ind w:left="927"/>
        <w:rPr>
          <w:rFonts w:ascii="Arial Narrow" w:hAnsi="Arial Narrow"/>
          <w:sz w:val="24"/>
          <w:szCs w:val="24"/>
        </w:rPr>
      </w:pPr>
      <w:r w:rsidRPr="00FD17D3">
        <w:rPr>
          <w:rFonts w:ascii="Arial Narrow" w:hAnsi="Arial Narrow"/>
          <w:sz w:val="24"/>
          <w:szCs w:val="24"/>
        </w:rPr>
        <w:t xml:space="preserve"> </w:t>
      </w:r>
    </w:p>
    <w:p w14:paraId="58E1A612" w14:textId="77777777" w:rsidR="00FD17D3" w:rsidRPr="00FD17D3" w:rsidRDefault="00FD17D3" w:rsidP="00FD17D3">
      <w:pPr>
        <w:pStyle w:val="Odsekzoznamu"/>
        <w:ind w:left="927" w:hanging="218"/>
        <w:rPr>
          <w:rFonts w:ascii="Arial Narrow" w:hAnsi="Arial Narrow"/>
          <w:b/>
          <w:sz w:val="24"/>
          <w:szCs w:val="24"/>
        </w:rPr>
      </w:pPr>
      <w:r w:rsidRPr="00FD17D3">
        <w:rPr>
          <w:rFonts w:ascii="Arial Narrow" w:hAnsi="Arial Narrow"/>
          <w:b/>
          <w:sz w:val="24"/>
          <w:szCs w:val="24"/>
        </w:rPr>
        <w:t>Ústne odpovede</w:t>
      </w:r>
    </w:p>
    <w:p w14:paraId="63ACD6DB" w14:textId="77777777" w:rsidR="00FD17D3" w:rsidRPr="00FD17D3" w:rsidRDefault="00FD17D3" w:rsidP="00FD17D3">
      <w:pPr>
        <w:pStyle w:val="Odsekzoznamu"/>
        <w:ind w:left="0" w:firstLine="709"/>
        <w:rPr>
          <w:rFonts w:ascii="Arial Narrow" w:hAnsi="Arial Narrow"/>
          <w:sz w:val="24"/>
          <w:szCs w:val="24"/>
        </w:rPr>
      </w:pPr>
      <w:r w:rsidRPr="00FD17D3">
        <w:rPr>
          <w:rFonts w:ascii="Arial Narrow" w:hAnsi="Arial Narrow"/>
          <w:sz w:val="24"/>
          <w:szCs w:val="24"/>
        </w:rPr>
        <w:t>Pri ústnych odpovediach je hodnotený rozsah a presnosť osvojenia poznatkov, faktov, pojmov, definícií, zákonitostí a vzťahov, schopnosť uplatňovať osvojené poznatky. Ústna odpoveď by nemala presiahnuť čas skúšania 10 minút.</w:t>
      </w:r>
    </w:p>
    <w:p w14:paraId="4EFE1189" w14:textId="77777777" w:rsidR="00FD17D3" w:rsidRPr="00FD17D3" w:rsidRDefault="00FD17D3" w:rsidP="00FD17D3">
      <w:pPr>
        <w:tabs>
          <w:tab w:val="left" w:pos="1134"/>
        </w:tabs>
        <w:rPr>
          <w:rFonts w:ascii="Arial Narrow" w:hAnsi="Arial Narrow"/>
          <w:sz w:val="24"/>
          <w:szCs w:val="24"/>
        </w:rPr>
      </w:pPr>
    </w:p>
    <w:p w14:paraId="02425D77" w14:textId="77777777" w:rsidR="006122D1" w:rsidRDefault="00447114" w:rsidP="00083EDB">
      <w:pPr>
        <w:ind w:firstLine="567"/>
        <w:rPr>
          <w:rFonts w:ascii="Arial Narrow" w:hAnsi="Arial Narrow"/>
          <w:sz w:val="24"/>
          <w:szCs w:val="24"/>
        </w:rPr>
      </w:pPr>
      <w:r w:rsidRPr="00447114">
        <w:rPr>
          <w:rFonts w:ascii="Arial Narrow" w:hAnsi="Arial Narrow"/>
          <w:sz w:val="24"/>
          <w:szCs w:val="24"/>
        </w:rPr>
        <w:t xml:space="preserve">Pri hodnotení žiakov so zdravotným znevýhodnením </w:t>
      </w:r>
      <w:r w:rsidR="00D94260">
        <w:rPr>
          <w:rFonts w:ascii="Arial Narrow" w:hAnsi="Arial Narrow"/>
          <w:sz w:val="24"/>
          <w:szCs w:val="24"/>
        </w:rPr>
        <w:t xml:space="preserve">odporúčame dodržiavať </w:t>
      </w:r>
      <w:r w:rsidR="00655761">
        <w:rPr>
          <w:rFonts w:ascii="Arial Narrow" w:hAnsi="Arial Narrow"/>
          <w:sz w:val="24"/>
          <w:szCs w:val="24"/>
        </w:rPr>
        <w:t>§ 55 zákona 245/2008 Z. z. o výchove a vzdelávaní a v súlade s metodickým pokynom č. 21/2011 na hodnotenie žiakov stredných škôl je nevyhnutné rešpektovať obmedzenia, ktoré sú podmienené zdravotným znevýhodnením žiaka a uplatňovať požiadavky, ktoré má predpoklad splniť. Pri hodnote</w:t>
      </w:r>
      <w:r w:rsidR="00E10269">
        <w:rPr>
          <w:rFonts w:ascii="Arial Narrow" w:hAnsi="Arial Narrow"/>
          <w:sz w:val="24"/>
          <w:szCs w:val="24"/>
        </w:rPr>
        <w:t>n</w:t>
      </w:r>
      <w:r w:rsidR="00655761">
        <w:rPr>
          <w:rFonts w:ascii="Arial Narrow" w:hAnsi="Arial Narrow"/>
          <w:sz w:val="24"/>
          <w:szCs w:val="24"/>
        </w:rPr>
        <w:t>í prospechu a správania nehodnot</w:t>
      </w:r>
      <w:r w:rsidR="00E10269">
        <w:rPr>
          <w:rFonts w:ascii="Arial Narrow" w:hAnsi="Arial Narrow"/>
          <w:sz w:val="24"/>
          <w:szCs w:val="24"/>
        </w:rPr>
        <w:t>iť negatívne tie výkony žiaka, ktoré sú ovplyvnené jeho zdravotným stavom.</w:t>
      </w:r>
      <w:r w:rsidR="00083EDB">
        <w:rPr>
          <w:rFonts w:ascii="Arial Narrow" w:hAnsi="Arial Narrow"/>
          <w:sz w:val="24"/>
          <w:szCs w:val="24"/>
        </w:rPr>
        <w:br/>
      </w:r>
    </w:p>
    <w:p w14:paraId="4708554D" w14:textId="77777777" w:rsidR="00E10269" w:rsidRPr="006122D1" w:rsidRDefault="00E10269" w:rsidP="00083EDB">
      <w:pPr>
        <w:ind w:firstLine="567"/>
        <w:rPr>
          <w:rFonts w:ascii="Arial Narrow" w:hAnsi="Arial Narrow"/>
          <w:sz w:val="24"/>
          <w:szCs w:val="24"/>
        </w:rPr>
      </w:pPr>
      <w:r w:rsidRPr="006122D1">
        <w:rPr>
          <w:rFonts w:ascii="Arial Narrow" w:hAnsi="Arial Narrow"/>
          <w:sz w:val="24"/>
          <w:szCs w:val="24"/>
        </w:rPr>
        <w:t xml:space="preserve">Pri hodnotení prospechu a správania </w:t>
      </w:r>
      <w:r w:rsidR="006122D1" w:rsidRPr="006122D1">
        <w:rPr>
          <w:rFonts w:ascii="Arial Narrow" w:hAnsi="Arial Narrow"/>
          <w:sz w:val="24"/>
          <w:szCs w:val="24"/>
        </w:rPr>
        <w:t xml:space="preserve">je potrebné </w:t>
      </w:r>
      <w:r w:rsidRPr="006122D1">
        <w:rPr>
          <w:rFonts w:ascii="Arial Narrow" w:hAnsi="Arial Narrow"/>
          <w:sz w:val="24"/>
          <w:szCs w:val="24"/>
        </w:rPr>
        <w:t xml:space="preserve">využívať aj slovné hodnotenie. </w:t>
      </w:r>
    </w:p>
    <w:p w14:paraId="25BD5839" w14:textId="77777777" w:rsidR="00964E90" w:rsidRDefault="00E10269" w:rsidP="00A048EF">
      <w:pPr>
        <w:ind w:firstLine="567"/>
        <w:jc w:val="both"/>
        <w:rPr>
          <w:rFonts w:ascii="Arial Narrow" w:hAnsi="Arial Narrow"/>
          <w:sz w:val="24"/>
          <w:szCs w:val="24"/>
        </w:rPr>
      </w:pPr>
      <w:r>
        <w:rPr>
          <w:rFonts w:ascii="Arial Narrow" w:hAnsi="Arial Narrow"/>
          <w:sz w:val="24"/>
          <w:szCs w:val="24"/>
        </w:rPr>
        <w:t xml:space="preserve">Ak sa počas školského roka prejaví, že výchovno-vzdelávacie výsledky žiaka so zdravotným znevýhodnením, ktorého individuálny vzdelávací program zahŕňa aj úpravu vzdelávania niektorého vyučovacieho predmetu, nie sú uspokojivé a žiak nespĺňa kritéria na jeho súhrnné hodnotenie lepším klasifikačným stupňom ako nedostatočný, je potrebné neodkladne prehodnotiť a upraviť obsah, formu jeho vzdelávania v súčinnosti so špeciálnym pedagógom a psychológom. </w:t>
      </w:r>
      <w:r w:rsidR="006122D1">
        <w:rPr>
          <w:rFonts w:ascii="Arial Narrow" w:hAnsi="Arial Narrow"/>
          <w:sz w:val="24"/>
          <w:szCs w:val="24"/>
        </w:rPr>
        <w:t>Dotknutý ž</w:t>
      </w:r>
      <w:r>
        <w:rPr>
          <w:rFonts w:ascii="Arial Narrow" w:hAnsi="Arial Narrow"/>
          <w:sz w:val="24"/>
          <w:szCs w:val="24"/>
        </w:rPr>
        <w:t xml:space="preserve">iak </w:t>
      </w:r>
      <w:r w:rsidR="006122D1">
        <w:rPr>
          <w:rFonts w:ascii="Arial Narrow" w:hAnsi="Arial Narrow"/>
          <w:sz w:val="24"/>
          <w:szCs w:val="24"/>
        </w:rPr>
        <w:t>nemôže</w:t>
      </w:r>
      <w:r>
        <w:rPr>
          <w:rFonts w:ascii="Arial Narrow" w:hAnsi="Arial Narrow"/>
          <w:sz w:val="24"/>
          <w:szCs w:val="24"/>
        </w:rPr>
        <w:t xml:space="preserve"> opakovať ročník z tých vyučovacích predmetov, </w:t>
      </w:r>
      <w:r w:rsidR="006122D1">
        <w:rPr>
          <w:rFonts w:ascii="Arial Narrow" w:hAnsi="Arial Narrow"/>
          <w:sz w:val="24"/>
          <w:szCs w:val="24"/>
        </w:rPr>
        <w:t xml:space="preserve">kde na neúspešnosť </w:t>
      </w:r>
      <w:r>
        <w:rPr>
          <w:rFonts w:ascii="Arial Narrow" w:hAnsi="Arial Narrow"/>
          <w:sz w:val="24"/>
          <w:szCs w:val="24"/>
        </w:rPr>
        <w:t>vpl</w:t>
      </w:r>
      <w:r w:rsidR="006122D1">
        <w:rPr>
          <w:rFonts w:ascii="Arial Narrow" w:hAnsi="Arial Narrow"/>
          <w:sz w:val="24"/>
          <w:szCs w:val="24"/>
        </w:rPr>
        <w:t>ý</w:t>
      </w:r>
      <w:r>
        <w:rPr>
          <w:rFonts w:ascii="Arial Narrow" w:hAnsi="Arial Narrow"/>
          <w:sz w:val="24"/>
          <w:szCs w:val="24"/>
        </w:rPr>
        <w:t>v</w:t>
      </w:r>
      <w:r w:rsidR="006122D1">
        <w:rPr>
          <w:rFonts w:ascii="Arial Narrow" w:hAnsi="Arial Narrow"/>
          <w:sz w:val="24"/>
          <w:szCs w:val="24"/>
        </w:rPr>
        <w:t>a</w:t>
      </w:r>
      <w:r>
        <w:rPr>
          <w:rFonts w:ascii="Arial Narrow" w:hAnsi="Arial Narrow"/>
          <w:sz w:val="24"/>
          <w:szCs w:val="24"/>
        </w:rPr>
        <w:t xml:space="preserve"> jeho diagnózy. Ak sa na prospechu žiaka okrem zdravotného znevýhodnenia podieľa významnou mierou viac faktorov</w:t>
      </w:r>
      <w:r w:rsidR="006122D1">
        <w:rPr>
          <w:rFonts w:ascii="Arial Narrow" w:hAnsi="Arial Narrow"/>
          <w:sz w:val="24"/>
          <w:szCs w:val="24"/>
        </w:rPr>
        <w:t>,</w:t>
      </w:r>
      <w:r>
        <w:rPr>
          <w:rFonts w:ascii="Arial Narrow" w:hAnsi="Arial Narrow"/>
          <w:sz w:val="24"/>
          <w:szCs w:val="24"/>
        </w:rPr>
        <w:t xml:space="preserve"> </w:t>
      </w:r>
      <w:r w:rsidR="006122D1">
        <w:rPr>
          <w:rFonts w:ascii="Arial Narrow" w:hAnsi="Arial Narrow"/>
          <w:sz w:val="24"/>
          <w:szCs w:val="24"/>
        </w:rPr>
        <w:t xml:space="preserve">je možné </w:t>
      </w:r>
      <w:r>
        <w:rPr>
          <w:rFonts w:ascii="Arial Narrow" w:hAnsi="Arial Narrow"/>
          <w:sz w:val="24"/>
          <w:szCs w:val="24"/>
        </w:rPr>
        <w:t>hodnoteni</w:t>
      </w:r>
      <w:r w:rsidR="006122D1">
        <w:rPr>
          <w:rFonts w:ascii="Arial Narrow" w:hAnsi="Arial Narrow"/>
          <w:sz w:val="24"/>
          <w:szCs w:val="24"/>
        </w:rPr>
        <w:t>e</w:t>
      </w:r>
      <w:r>
        <w:rPr>
          <w:rFonts w:ascii="Arial Narrow" w:hAnsi="Arial Narrow"/>
          <w:sz w:val="24"/>
          <w:szCs w:val="24"/>
        </w:rPr>
        <w:t xml:space="preserve"> stupňom </w:t>
      </w:r>
      <w:r w:rsidR="00964E90">
        <w:rPr>
          <w:rFonts w:ascii="Arial Narrow" w:hAnsi="Arial Narrow"/>
          <w:sz w:val="24"/>
          <w:szCs w:val="24"/>
        </w:rPr>
        <w:lastRenderedPageBreak/>
        <w:t>nedostatočný</w:t>
      </w:r>
      <w:r w:rsidR="006122D1">
        <w:rPr>
          <w:rFonts w:ascii="Arial Narrow" w:hAnsi="Arial Narrow"/>
          <w:sz w:val="24"/>
          <w:szCs w:val="24"/>
        </w:rPr>
        <w:t>. Je potrebné</w:t>
      </w:r>
      <w:r w:rsidR="00964E90">
        <w:rPr>
          <w:rFonts w:ascii="Arial Narrow" w:hAnsi="Arial Narrow"/>
          <w:sz w:val="24"/>
          <w:szCs w:val="24"/>
        </w:rPr>
        <w:t xml:space="preserve"> odborn</w:t>
      </w:r>
      <w:r w:rsidR="006122D1">
        <w:rPr>
          <w:rFonts w:ascii="Arial Narrow" w:hAnsi="Arial Narrow"/>
          <w:sz w:val="24"/>
          <w:szCs w:val="24"/>
        </w:rPr>
        <w:t>é posúdenie</w:t>
      </w:r>
      <w:r w:rsidR="00964E90">
        <w:rPr>
          <w:rFonts w:ascii="Arial Narrow" w:hAnsi="Arial Narrow"/>
          <w:sz w:val="24"/>
          <w:szCs w:val="24"/>
        </w:rPr>
        <w:t xml:space="preserve"> a odporučen</w:t>
      </w:r>
      <w:r w:rsidR="006122D1">
        <w:rPr>
          <w:rFonts w:ascii="Arial Narrow" w:hAnsi="Arial Narrow"/>
          <w:sz w:val="24"/>
          <w:szCs w:val="24"/>
        </w:rPr>
        <w:t>ie</w:t>
      </w:r>
      <w:r w:rsidR="00964E90">
        <w:rPr>
          <w:rFonts w:ascii="Arial Narrow" w:hAnsi="Arial Narrow"/>
          <w:sz w:val="24"/>
          <w:szCs w:val="24"/>
        </w:rPr>
        <w:t xml:space="preserve"> tohto postupu príslušným poradenským zariadením. </w:t>
      </w:r>
    </w:p>
    <w:p w14:paraId="6BEE46BD" w14:textId="77777777" w:rsidR="00B674B1" w:rsidRDefault="00B674B1" w:rsidP="00083EDB">
      <w:pPr>
        <w:ind w:firstLine="567"/>
        <w:rPr>
          <w:rFonts w:ascii="Arial Narrow" w:hAnsi="Arial Narrow"/>
          <w:sz w:val="24"/>
          <w:szCs w:val="24"/>
        </w:rPr>
      </w:pPr>
    </w:p>
    <w:p w14:paraId="58612385" w14:textId="33EC92F3" w:rsidR="00A048EF" w:rsidRPr="00A048EF" w:rsidRDefault="00B674B1" w:rsidP="00A048EF">
      <w:pPr>
        <w:rPr>
          <w:rFonts w:ascii="Arial Narrow" w:hAnsi="Arial Narrow"/>
          <w:sz w:val="24"/>
          <w:szCs w:val="24"/>
        </w:rPr>
      </w:pPr>
      <w:r>
        <w:rPr>
          <w:rFonts w:ascii="Arial Narrow" w:hAnsi="Arial Narrow"/>
          <w:sz w:val="24"/>
          <w:szCs w:val="24"/>
        </w:rPr>
        <w:t xml:space="preserve">4. Hodnotenie predmetu </w:t>
      </w:r>
    </w:p>
    <w:p w14:paraId="41CA1F33" w14:textId="1326EF3A" w:rsidR="00E10269" w:rsidRDefault="00A048EF" w:rsidP="00083EDB">
      <w:pPr>
        <w:ind w:firstLine="708"/>
        <w:rPr>
          <w:rFonts w:ascii="Arial Narrow" w:hAnsi="Arial Narrow"/>
          <w:sz w:val="24"/>
          <w:szCs w:val="24"/>
        </w:rPr>
      </w:pPr>
      <w:r>
        <w:rPr>
          <w:rFonts w:ascii="Arial Narrow" w:hAnsi="Arial Narrow"/>
          <w:sz w:val="24"/>
          <w:szCs w:val="24"/>
        </w:rPr>
        <w:t>V</w:t>
      </w:r>
      <w:r w:rsidRPr="00A048EF">
        <w:rPr>
          <w:rFonts w:ascii="Arial Narrow" w:hAnsi="Arial Narrow"/>
          <w:sz w:val="24"/>
          <w:szCs w:val="24"/>
        </w:rPr>
        <w:t> súlade s čl. 3 ods. 1 metodický pokyn č. 21/2011</w:t>
      </w:r>
      <w:r>
        <w:rPr>
          <w:rFonts w:ascii="Arial Narrow" w:hAnsi="Arial Narrow"/>
          <w:sz w:val="24"/>
          <w:szCs w:val="24"/>
        </w:rPr>
        <w:t xml:space="preserve"> h</w:t>
      </w:r>
      <w:r w:rsidR="00964E90">
        <w:rPr>
          <w:rFonts w:ascii="Arial Narrow" w:hAnsi="Arial Narrow"/>
          <w:sz w:val="24"/>
          <w:szCs w:val="24"/>
        </w:rPr>
        <w:t>odnotenie preukázaného výkonu žiaka v príslušnom predmete nemôž</w:t>
      </w:r>
      <w:r w:rsidR="006122D1">
        <w:rPr>
          <w:rFonts w:ascii="Arial Narrow" w:hAnsi="Arial Narrow"/>
          <w:sz w:val="24"/>
          <w:szCs w:val="24"/>
        </w:rPr>
        <w:t>e</w:t>
      </w:r>
      <w:r w:rsidR="00964E90">
        <w:rPr>
          <w:rFonts w:ascii="Arial Narrow" w:hAnsi="Arial Narrow"/>
          <w:sz w:val="24"/>
          <w:szCs w:val="24"/>
        </w:rPr>
        <w:t xml:space="preserve"> byť znížené na základe správania sa žiaka.</w:t>
      </w:r>
      <w:r w:rsidR="00E10269">
        <w:rPr>
          <w:rFonts w:ascii="Arial Narrow" w:hAnsi="Arial Narrow"/>
          <w:sz w:val="24"/>
          <w:szCs w:val="24"/>
        </w:rPr>
        <w:t xml:space="preserve"> </w:t>
      </w:r>
    </w:p>
    <w:p w14:paraId="021BCAA9" w14:textId="4085984B" w:rsidR="00447114" w:rsidRDefault="00F7190B" w:rsidP="00083EDB">
      <w:pPr>
        <w:ind w:firstLine="708"/>
        <w:rPr>
          <w:rFonts w:ascii="Arial Narrow" w:hAnsi="Arial Narrow"/>
          <w:sz w:val="24"/>
          <w:szCs w:val="24"/>
        </w:rPr>
      </w:pPr>
      <w:r>
        <w:rPr>
          <w:rFonts w:ascii="Arial Narrow" w:hAnsi="Arial Narrow"/>
          <w:sz w:val="24"/>
          <w:szCs w:val="24"/>
        </w:rPr>
        <w:t xml:space="preserve">V súlade s § 55 ods. 13 zákona č. 245/2008 Z. z. v znení neskorších predpisov škola vo svojom školskom vzdelávacom programe uvedie formu priebežného </w:t>
      </w:r>
      <w:r w:rsidR="00A048EF">
        <w:rPr>
          <w:rFonts w:ascii="Arial Narrow" w:hAnsi="Arial Narrow"/>
          <w:sz w:val="24"/>
          <w:szCs w:val="24"/>
        </w:rPr>
        <w:t xml:space="preserve">a </w:t>
      </w:r>
      <w:r>
        <w:rPr>
          <w:rFonts w:ascii="Arial Narrow" w:hAnsi="Arial Narrow"/>
          <w:sz w:val="24"/>
          <w:szCs w:val="24"/>
        </w:rPr>
        <w:t>súhrnného hodnotenia pre každý vyučovací predmet.</w:t>
      </w:r>
    </w:p>
    <w:p w14:paraId="7F3A74C8" w14:textId="77777777" w:rsidR="00F7190B" w:rsidRPr="000C14E2" w:rsidRDefault="00F7190B" w:rsidP="000C14E2">
      <w:pPr>
        <w:ind w:firstLine="708"/>
        <w:rPr>
          <w:rFonts w:ascii="Arial Narrow" w:hAnsi="Arial Narrow"/>
          <w:sz w:val="24"/>
          <w:szCs w:val="24"/>
        </w:rPr>
      </w:pPr>
      <w:r w:rsidRPr="000C14E2">
        <w:rPr>
          <w:rFonts w:ascii="Arial Narrow" w:hAnsi="Arial Narrow"/>
          <w:sz w:val="24"/>
          <w:szCs w:val="24"/>
        </w:rPr>
        <w:t xml:space="preserve">Stredná odborná škola poľnohospodárstva a služieb na vidieku vykonáva priebežné </w:t>
      </w:r>
      <w:r w:rsidR="000C14E2" w:rsidRPr="000C14E2">
        <w:rPr>
          <w:rFonts w:ascii="Arial Narrow" w:hAnsi="Arial Narrow"/>
          <w:sz w:val="24"/>
          <w:szCs w:val="24"/>
        </w:rPr>
        <w:t xml:space="preserve">a súhrnné </w:t>
      </w:r>
      <w:r w:rsidRPr="000C14E2">
        <w:rPr>
          <w:rFonts w:ascii="Arial Narrow" w:hAnsi="Arial Narrow"/>
          <w:sz w:val="24"/>
          <w:szCs w:val="24"/>
        </w:rPr>
        <w:t xml:space="preserve">hodnotenie formou klasifikácie. </w:t>
      </w:r>
      <w:r w:rsidR="000C14E2" w:rsidRPr="000C14E2">
        <w:rPr>
          <w:rFonts w:ascii="Arial Narrow" w:hAnsi="Arial Narrow"/>
          <w:sz w:val="24"/>
          <w:szCs w:val="24"/>
        </w:rPr>
        <w:t>To znamená, že</w:t>
      </w:r>
      <w:r w:rsidRPr="000C14E2">
        <w:rPr>
          <w:rFonts w:ascii="Arial Narrow" w:hAnsi="Arial Narrow"/>
          <w:sz w:val="24"/>
          <w:szCs w:val="24"/>
        </w:rPr>
        <w:t xml:space="preserve"> hodnotenie žiaka vo vyučovacom predmete sa vykonáva klasifikačným stupňom. Klasifikačné stupne:</w:t>
      </w:r>
    </w:p>
    <w:p w14:paraId="009F1021" w14:textId="77777777" w:rsidR="00F7190B" w:rsidRDefault="00F7190B" w:rsidP="00447114">
      <w:pPr>
        <w:rPr>
          <w:rFonts w:ascii="Arial Narrow" w:hAnsi="Arial Narrow"/>
          <w:sz w:val="24"/>
          <w:szCs w:val="24"/>
        </w:rPr>
      </w:pPr>
      <w:r>
        <w:rPr>
          <w:rFonts w:ascii="Arial Narrow" w:hAnsi="Arial Narrow"/>
          <w:sz w:val="24"/>
          <w:szCs w:val="24"/>
        </w:rPr>
        <w:t>1 – výborný</w:t>
      </w:r>
    </w:p>
    <w:p w14:paraId="713A6294" w14:textId="77777777" w:rsidR="00F7190B" w:rsidRDefault="00F7190B" w:rsidP="00447114">
      <w:pPr>
        <w:rPr>
          <w:rFonts w:ascii="Arial Narrow" w:hAnsi="Arial Narrow"/>
          <w:sz w:val="24"/>
          <w:szCs w:val="24"/>
        </w:rPr>
      </w:pPr>
      <w:r>
        <w:rPr>
          <w:rFonts w:ascii="Arial Narrow" w:hAnsi="Arial Narrow"/>
          <w:sz w:val="24"/>
          <w:szCs w:val="24"/>
        </w:rPr>
        <w:t>2 – chválitebný</w:t>
      </w:r>
    </w:p>
    <w:p w14:paraId="67E4C87E" w14:textId="77777777" w:rsidR="00F7190B" w:rsidRDefault="00F7190B" w:rsidP="00447114">
      <w:pPr>
        <w:rPr>
          <w:rFonts w:ascii="Arial Narrow" w:hAnsi="Arial Narrow"/>
          <w:sz w:val="24"/>
          <w:szCs w:val="24"/>
        </w:rPr>
      </w:pPr>
      <w:r>
        <w:rPr>
          <w:rFonts w:ascii="Arial Narrow" w:hAnsi="Arial Narrow"/>
          <w:sz w:val="24"/>
          <w:szCs w:val="24"/>
        </w:rPr>
        <w:t>3 – dobrý</w:t>
      </w:r>
    </w:p>
    <w:p w14:paraId="4EEC7166" w14:textId="77777777" w:rsidR="00F7190B" w:rsidRDefault="00F7190B" w:rsidP="00447114">
      <w:pPr>
        <w:rPr>
          <w:rFonts w:ascii="Arial Narrow" w:hAnsi="Arial Narrow"/>
          <w:sz w:val="24"/>
          <w:szCs w:val="24"/>
        </w:rPr>
      </w:pPr>
      <w:r>
        <w:rPr>
          <w:rFonts w:ascii="Arial Narrow" w:hAnsi="Arial Narrow"/>
          <w:sz w:val="24"/>
          <w:szCs w:val="24"/>
        </w:rPr>
        <w:t>4 – dostatočný</w:t>
      </w:r>
    </w:p>
    <w:p w14:paraId="5FC737E9" w14:textId="77777777" w:rsidR="00F7190B" w:rsidRDefault="00F7190B" w:rsidP="00447114">
      <w:pPr>
        <w:rPr>
          <w:rFonts w:ascii="Arial Narrow" w:hAnsi="Arial Narrow"/>
          <w:sz w:val="24"/>
          <w:szCs w:val="24"/>
        </w:rPr>
      </w:pPr>
      <w:r>
        <w:rPr>
          <w:rFonts w:ascii="Arial Narrow" w:hAnsi="Arial Narrow"/>
          <w:sz w:val="24"/>
          <w:szCs w:val="24"/>
        </w:rPr>
        <w:t>5 – nedostatočný.</w:t>
      </w:r>
    </w:p>
    <w:p w14:paraId="338D5D7D" w14:textId="77777777" w:rsidR="002E32FA" w:rsidRPr="005A5D57" w:rsidRDefault="002E32FA" w:rsidP="00517D85">
      <w:pPr>
        <w:ind w:firstLine="708"/>
        <w:rPr>
          <w:rFonts w:ascii="Arial Narrow" w:hAnsi="Arial Narrow"/>
          <w:sz w:val="24"/>
          <w:szCs w:val="24"/>
        </w:rPr>
      </w:pPr>
    </w:p>
    <w:p w14:paraId="692098C4" w14:textId="6711FBD0" w:rsidR="00BF074D" w:rsidRDefault="002E32FA" w:rsidP="00C10577">
      <w:pPr>
        <w:ind w:firstLine="708"/>
        <w:rPr>
          <w:rFonts w:ascii="Arial Narrow" w:hAnsi="Arial Narrow"/>
          <w:sz w:val="24"/>
          <w:szCs w:val="24"/>
        </w:rPr>
      </w:pPr>
      <w:r>
        <w:rPr>
          <w:rFonts w:ascii="Arial Narrow" w:hAnsi="Arial Narrow"/>
          <w:sz w:val="24"/>
          <w:szCs w:val="24"/>
        </w:rPr>
        <w:t>Žiak z vyučovacieho predmetu „absolvoval“, a</w:t>
      </w:r>
      <w:r w:rsidR="00BF074D">
        <w:rPr>
          <w:rFonts w:ascii="Arial Narrow" w:hAnsi="Arial Narrow"/>
          <w:sz w:val="24"/>
          <w:szCs w:val="24"/>
        </w:rPr>
        <w:t xml:space="preserve">k z objektívnych </w:t>
      </w:r>
      <w:r w:rsidR="00517D85">
        <w:rPr>
          <w:rFonts w:ascii="Arial Narrow" w:hAnsi="Arial Narrow"/>
          <w:sz w:val="24"/>
          <w:szCs w:val="24"/>
        </w:rPr>
        <w:t>dôvodov nemôže byť hodnotený (zo zdravotných dôvodov) vo vyučovacom predmete (v podmienkach našej školy hlavne predmet Telesná a športová výchova), na vyučovaní sa ospravedlnene nezúčastňoval, alebo sa zúčastňoval, a</w:t>
      </w:r>
      <w:r>
        <w:rPr>
          <w:rFonts w:ascii="Arial Narrow" w:hAnsi="Arial Narrow"/>
          <w:sz w:val="24"/>
          <w:szCs w:val="24"/>
        </w:rPr>
        <w:t>le z vážnych dôvodov nepracoval.</w:t>
      </w:r>
      <w:r w:rsidR="00517D85">
        <w:rPr>
          <w:rFonts w:ascii="Arial Narrow" w:hAnsi="Arial Narrow"/>
          <w:sz w:val="24"/>
          <w:szCs w:val="24"/>
        </w:rPr>
        <w:t xml:space="preserve"> </w:t>
      </w:r>
    </w:p>
    <w:p w14:paraId="22919024" w14:textId="52F6B070" w:rsidR="00517D85" w:rsidRDefault="00517D85" w:rsidP="00C10577">
      <w:pPr>
        <w:ind w:firstLine="708"/>
        <w:rPr>
          <w:rFonts w:ascii="Arial Narrow" w:hAnsi="Arial Narrow"/>
          <w:sz w:val="24"/>
          <w:szCs w:val="24"/>
        </w:rPr>
      </w:pPr>
      <w:r>
        <w:rPr>
          <w:rFonts w:ascii="Arial Narrow" w:hAnsi="Arial Narrow"/>
          <w:sz w:val="24"/>
          <w:szCs w:val="24"/>
        </w:rPr>
        <w:t>Ak sa žiak vyučovacieho predmetu neospravedlnene nezúčastň</w:t>
      </w:r>
      <w:r w:rsidR="002E32FA">
        <w:rPr>
          <w:rFonts w:ascii="Arial Narrow" w:hAnsi="Arial Narrow"/>
          <w:sz w:val="24"/>
          <w:szCs w:val="24"/>
        </w:rPr>
        <w:t>oval</w:t>
      </w:r>
      <w:r>
        <w:rPr>
          <w:rFonts w:ascii="Arial Narrow" w:hAnsi="Arial Narrow"/>
          <w:sz w:val="24"/>
          <w:szCs w:val="24"/>
        </w:rPr>
        <w:t xml:space="preserve">, má </w:t>
      </w:r>
      <w:r w:rsidR="002E32FA">
        <w:rPr>
          <w:rFonts w:ascii="Arial Narrow" w:hAnsi="Arial Narrow"/>
          <w:sz w:val="24"/>
          <w:szCs w:val="24"/>
        </w:rPr>
        <w:t xml:space="preserve">na vysvedčení </w:t>
      </w:r>
      <w:r>
        <w:rPr>
          <w:rFonts w:ascii="Arial Narrow" w:hAnsi="Arial Narrow"/>
          <w:sz w:val="24"/>
          <w:szCs w:val="24"/>
        </w:rPr>
        <w:t>uvedené „ne</w:t>
      </w:r>
      <w:r w:rsidR="00C10577">
        <w:rPr>
          <w:rFonts w:ascii="Arial Narrow" w:hAnsi="Arial Narrow"/>
          <w:sz w:val="24"/>
          <w:szCs w:val="24"/>
        </w:rPr>
        <w:t xml:space="preserve">absolvoval“ (prípadne sa postupuje podľa § 56 školského zákona, záleží od konkrétnej situácie). </w:t>
      </w:r>
      <w:r w:rsidR="002E32FA">
        <w:rPr>
          <w:rFonts w:ascii="Arial Narrow" w:hAnsi="Arial Narrow"/>
          <w:sz w:val="24"/>
          <w:szCs w:val="24"/>
        </w:rPr>
        <w:t>Vtedy ž</w:t>
      </w:r>
      <w:r w:rsidR="00C10577">
        <w:rPr>
          <w:rFonts w:ascii="Arial Narrow" w:hAnsi="Arial Narrow"/>
          <w:sz w:val="24"/>
          <w:szCs w:val="24"/>
        </w:rPr>
        <w:t>iak z vyučovacieho predmetu neprospel a celkové hodnotenie žiaka je „neprospel“.</w:t>
      </w:r>
    </w:p>
    <w:p w14:paraId="45536EFF" w14:textId="77777777" w:rsidR="00C10577" w:rsidRPr="00BF074D" w:rsidRDefault="00C10577" w:rsidP="00C10577">
      <w:pPr>
        <w:ind w:firstLine="708"/>
        <w:rPr>
          <w:rFonts w:ascii="Arial Narrow" w:hAnsi="Arial Narrow"/>
          <w:sz w:val="24"/>
          <w:szCs w:val="24"/>
        </w:rPr>
      </w:pPr>
    </w:p>
    <w:p w14:paraId="2CD61623" w14:textId="77777777" w:rsidR="00C10577" w:rsidRPr="002E32FA" w:rsidRDefault="007527CE" w:rsidP="00C10577">
      <w:pPr>
        <w:rPr>
          <w:rFonts w:ascii="Arial Narrow" w:hAnsi="Arial Narrow"/>
          <w:sz w:val="24"/>
          <w:szCs w:val="24"/>
        </w:rPr>
      </w:pPr>
      <w:r w:rsidRPr="002E32FA">
        <w:rPr>
          <w:rFonts w:ascii="Arial Narrow" w:hAnsi="Arial Narrow"/>
          <w:sz w:val="24"/>
          <w:szCs w:val="24"/>
        </w:rPr>
        <w:t>5</w:t>
      </w:r>
      <w:r w:rsidR="00447114" w:rsidRPr="002E32FA">
        <w:rPr>
          <w:rFonts w:ascii="Arial Narrow" w:hAnsi="Arial Narrow"/>
          <w:sz w:val="24"/>
          <w:szCs w:val="24"/>
        </w:rPr>
        <w:t>.</w:t>
      </w:r>
      <w:r w:rsidR="00447114" w:rsidRPr="002E32FA">
        <w:rPr>
          <w:rFonts w:ascii="Arial Narrow" w:hAnsi="Arial Narrow"/>
          <w:sz w:val="24"/>
          <w:szCs w:val="24"/>
        </w:rPr>
        <w:tab/>
      </w:r>
      <w:r w:rsidR="00C10577" w:rsidRPr="002E32FA">
        <w:rPr>
          <w:rFonts w:ascii="Arial Narrow" w:hAnsi="Arial Narrow"/>
          <w:sz w:val="24"/>
          <w:szCs w:val="24"/>
        </w:rPr>
        <w:t>Celkové hodnotenia</w:t>
      </w:r>
    </w:p>
    <w:p w14:paraId="2C1C0CF7" w14:textId="77777777" w:rsidR="000C14E2" w:rsidRDefault="000C14E2" w:rsidP="000C14E2">
      <w:pPr>
        <w:ind w:firstLine="708"/>
        <w:rPr>
          <w:rFonts w:ascii="Arial Narrow" w:hAnsi="Arial Narrow"/>
          <w:sz w:val="24"/>
          <w:szCs w:val="24"/>
        </w:rPr>
      </w:pPr>
      <w:r>
        <w:rPr>
          <w:rFonts w:ascii="Arial Narrow" w:hAnsi="Arial Narrow"/>
          <w:sz w:val="24"/>
          <w:szCs w:val="24"/>
        </w:rPr>
        <w:t>Celkové hodnotenie žiaka na konci prvého a druhého polroka vyjadruje výsledky jeho hodnotenia</w:t>
      </w:r>
      <w:r>
        <w:rPr>
          <w:rFonts w:ascii="Arial Narrow" w:hAnsi="Arial Narrow"/>
          <w:sz w:val="24"/>
          <w:szCs w:val="24"/>
        </w:rPr>
        <w:br/>
        <w:t xml:space="preserve">vo vyučovacích predmetoch a hodnotenie jeho správania. Celkové hodnotenie žiaka </w:t>
      </w:r>
      <w:r w:rsidRPr="00447114">
        <w:rPr>
          <w:rFonts w:ascii="Arial Narrow" w:hAnsi="Arial Narrow"/>
          <w:sz w:val="24"/>
          <w:szCs w:val="24"/>
        </w:rPr>
        <w:t xml:space="preserve">na vysvedčení </w:t>
      </w:r>
      <w:r>
        <w:rPr>
          <w:rFonts w:ascii="Arial Narrow" w:hAnsi="Arial Narrow"/>
          <w:sz w:val="24"/>
          <w:szCs w:val="24"/>
        </w:rPr>
        <w:t>sa vyjadruje takto:</w:t>
      </w:r>
    </w:p>
    <w:p w14:paraId="4B2A27D0" w14:textId="77777777" w:rsidR="00C10577" w:rsidRPr="000C14E2" w:rsidRDefault="00C10577" w:rsidP="00B674B1">
      <w:pPr>
        <w:pStyle w:val="Odsekzoznamu"/>
        <w:numPr>
          <w:ilvl w:val="0"/>
          <w:numId w:val="12"/>
        </w:numPr>
        <w:ind w:left="567" w:hanging="567"/>
        <w:rPr>
          <w:rFonts w:ascii="Arial Narrow" w:hAnsi="Arial Narrow"/>
          <w:sz w:val="24"/>
          <w:szCs w:val="24"/>
        </w:rPr>
      </w:pPr>
      <w:r w:rsidRPr="000C14E2">
        <w:rPr>
          <w:rFonts w:ascii="Arial Narrow" w:hAnsi="Arial Narrow"/>
          <w:sz w:val="24"/>
          <w:szCs w:val="24"/>
        </w:rPr>
        <w:t>prospel s vyznamenaním</w:t>
      </w:r>
    </w:p>
    <w:p w14:paraId="2B46265D" w14:textId="77777777" w:rsidR="00C10577" w:rsidRPr="00447114" w:rsidRDefault="00C10577" w:rsidP="00B674B1">
      <w:pPr>
        <w:pStyle w:val="Odsekzoznamu"/>
        <w:numPr>
          <w:ilvl w:val="0"/>
          <w:numId w:val="12"/>
        </w:numPr>
        <w:ind w:left="567" w:hanging="567"/>
        <w:rPr>
          <w:rFonts w:ascii="Arial Narrow" w:hAnsi="Arial Narrow"/>
          <w:sz w:val="24"/>
          <w:szCs w:val="24"/>
        </w:rPr>
      </w:pPr>
      <w:r w:rsidRPr="00447114">
        <w:rPr>
          <w:rFonts w:ascii="Arial Narrow" w:hAnsi="Arial Narrow"/>
          <w:sz w:val="24"/>
          <w:szCs w:val="24"/>
        </w:rPr>
        <w:t>prospel veľmi dobre</w:t>
      </w:r>
    </w:p>
    <w:p w14:paraId="3D3A826C" w14:textId="77777777" w:rsidR="00C10577" w:rsidRPr="00447114" w:rsidRDefault="00C10577" w:rsidP="00B674B1">
      <w:pPr>
        <w:pStyle w:val="Odsekzoznamu"/>
        <w:numPr>
          <w:ilvl w:val="0"/>
          <w:numId w:val="12"/>
        </w:numPr>
        <w:ind w:left="567" w:hanging="567"/>
        <w:rPr>
          <w:rFonts w:ascii="Arial Narrow" w:hAnsi="Arial Narrow"/>
          <w:sz w:val="24"/>
          <w:szCs w:val="24"/>
        </w:rPr>
      </w:pPr>
      <w:r w:rsidRPr="00447114">
        <w:rPr>
          <w:rFonts w:ascii="Arial Narrow" w:hAnsi="Arial Narrow"/>
          <w:sz w:val="24"/>
          <w:szCs w:val="24"/>
        </w:rPr>
        <w:t>prospel</w:t>
      </w:r>
    </w:p>
    <w:p w14:paraId="08AA2B66" w14:textId="77777777" w:rsidR="00C10577" w:rsidRDefault="00C10577" w:rsidP="00B674B1">
      <w:pPr>
        <w:pStyle w:val="Odsekzoznamu"/>
        <w:numPr>
          <w:ilvl w:val="0"/>
          <w:numId w:val="12"/>
        </w:numPr>
        <w:ind w:left="567" w:hanging="567"/>
        <w:rPr>
          <w:rFonts w:ascii="Arial Narrow" w:hAnsi="Arial Narrow"/>
          <w:sz w:val="24"/>
          <w:szCs w:val="24"/>
        </w:rPr>
      </w:pPr>
      <w:r w:rsidRPr="00447114">
        <w:rPr>
          <w:rFonts w:ascii="Arial Narrow" w:hAnsi="Arial Narrow"/>
          <w:sz w:val="24"/>
          <w:szCs w:val="24"/>
        </w:rPr>
        <w:t>neprospel</w:t>
      </w:r>
    </w:p>
    <w:p w14:paraId="034FAA72" w14:textId="77777777" w:rsidR="00C10577" w:rsidRPr="00C10577" w:rsidRDefault="00C10577" w:rsidP="00C10577">
      <w:pPr>
        <w:pStyle w:val="Odsekzoznamu"/>
        <w:numPr>
          <w:ilvl w:val="0"/>
          <w:numId w:val="6"/>
        </w:numPr>
        <w:rPr>
          <w:rFonts w:ascii="Arial Narrow" w:hAnsi="Arial Narrow"/>
          <w:sz w:val="24"/>
          <w:szCs w:val="24"/>
        </w:rPr>
      </w:pPr>
      <w:r w:rsidRPr="00C10577">
        <w:rPr>
          <w:rFonts w:ascii="Arial Narrow" w:hAnsi="Arial Narrow"/>
          <w:sz w:val="24"/>
          <w:szCs w:val="24"/>
        </w:rPr>
        <w:t xml:space="preserve">Žiak </w:t>
      </w:r>
      <w:r>
        <w:rPr>
          <w:rFonts w:ascii="Arial Narrow" w:hAnsi="Arial Narrow"/>
          <w:sz w:val="24"/>
          <w:szCs w:val="24"/>
        </w:rPr>
        <w:t xml:space="preserve">v celkovom hodnotení </w:t>
      </w:r>
      <w:r w:rsidRPr="00C10577">
        <w:rPr>
          <w:rFonts w:ascii="Arial Narrow" w:hAnsi="Arial Narrow"/>
          <w:sz w:val="24"/>
          <w:szCs w:val="24"/>
        </w:rPr>
        <w:t xml:space="preserve">prospel s vyznamenaním, ak </w:t>
      </w:r>
      <w:r w:rsidR="00115875">
        <w:rPr>
          <w:rFonts w:ascii="Arial Narrow" w:hAnsi="Arial Narrow"/>
          <w:sz w:val="24"/>
          <w:szCs w:val="24"/>
        </w:rPr>
        <w:t xml:space="preserve">v </w:t>
      </w:r>
      <w:r>
        <w:rPr>
          <w:rFonts w:ascii="Arial Narrow" w:hAnsi="Arial Narrow"/>
          <w:sz w:val="24"/>
          <w:szCs w:val="24"/>
        </w:rPr>
        <w:t>žiadnom vyučovacom</w:t>
      </w:r>
      <w:r w:rsidRPr="00C10577">
        <w:rPr>
          <w:rFonts w:ascii="Arial Narrow" w:hAnsi="Arial Narrow"/>
          <w:sz w:val="24"/>
          <w:szCs w:val="24"/>
        </w:rPr>
        <w:t xml:space="preserve"> predmete nemá </w:t>
      </w:r>
      <w:r>
        <w:rPr>
          <w:rFonts w:ascii="Arial Narrow" w:hAnsi="Arial Narrow"/>
          <w:sz w:val="24"/>
          <w:szCs w:val="24"/>
        </w:rPr>
        <w:t xml:space="preserve">stupeň hodnotenia </w:t>
      </w:r>
      <w:r w:rsidRPr="00C10577">
        <w:rPr>
          <w:rFonts w:ascii="Arial Narrow" w:hAnsi="Arial Narrow"/>
          <w:sz w:val="24"/>
          <w:szCs w:val="24"/>
        </w:rPr>
        <w:t xml:space="preserve">horší ako chválitebný, priemerný prospech z povinných predmetov, ktoré sa </w:t>
      </w:r>
      <w:r>
        <w:rPr>
          <w:rFonts w:ascii="Arial Narrow" w:hAnsi="Arial Narrow"/>
          <w:sz w:val="24"/>
          <w:szCs w:val="24"/>
        </w:rPr>
        <w:t>hodnotia,</w:t>
      </w:r>
      <w:r w:rsidRPr="00C10577">
        <w:rPr>
          <w:rFonts w:ascii="Arial Narrow" w:hAnsi="Arial Narrow"/>
          <w:sz w:val="24"/>
          <w:szCs w:val="24"/>
        </w:rPr>
        <w:t xml:space="preserve"> nemá horš</w:t>
      </w:r>
      <w:r>
        <w:rPr>
          <w:rFonts w:ascii="Arial Narrow" w:hAnsi="Arial Narrow"/>
          <w:sz w:val="24"/>
          <w:szCs w:val="24"/>
        </w:rPr>
        <w:t>í</w:t>
      </w:r>
      <w:r w:rsidRPr="00C10577">
        <w:rPr>
          <w:rFonts w:ascii="Arial Narrow" w:hAnsi="Arial Narrow"/>
          <w:sz w:val="24"/>
          <w:szCs w:val="24"/>
        </w:rPr>
        <w:t xml:space="preserve"> ako 1,5 a jeho správanie je </w:t>
      </w:r>
      <w:r w:rsidR="00804BB0">
        <w:rPr>
          <w:rFonts w:ascii="Arial Narrow" w:hAnsi="Arial Narrow"/>
          <w:sz w:val="24"/>
          <w:szCs w:val="24"/>
        </w:rPr>
        <w:t>hodnotené stupňom „</w:t>
      </w:r>
      <w:r w:rsidRPr="00C10577">
        <w:rPr>
          <w:rFonts w:ascii="Arial Narrow" w:hAnsi="Arial Narrow"/>
          <w:sz w:val="24"/>
          <w:szCs w:val="24"/>
        </w:rPr>
        <w:t>veľmi dobré</w:t>
      </w:r>
      <w:r w:rsidR="00804BB0">
        <w:rPr>
          <w:rFonts w:ascii="Arial Narrow" w:hAnsi="Arial Narrow"/>
          <w:sz w:val="24"/>
          <w:szCs w:val="24"/>
        </w:rPr>
        <w:t>“.</w:t>
      </w:r>
    </w:p>
    <w:p w14:paraId="224A8858" w14:textId="77777777" w:rsidR="00C10577" w:rsidRPr="00804BB0" w:rsidRDefault="00C10577" w:rsidP="00804BB0">
      <w:pPr>
        <w:pStyle w:val="Odsekzoznamu"/>
        <w:numPr>
          <w:ilvl w:val="0"/>
          <w:numId w:val="6"/>
        </w:numPr>
        <w:rPr>
          <w:rFonts w:ascii="Arial Narrow" w:hAnsi="Arial Narrow"/>
          <w:sz w:val="24"/>
          <w:szCs w:val="24"/>
        </w:rPr>
      </w:pPr>
      <w:r w:rsidRPr="00804BB0">
        <w:rPr>
          <w:rFonts w:ascii="Arial Narrow" w:hAnsi="Arial Narrow"/>
          <w:sz w:val="24"/>
          <w:szCs w:val="24"/>
        </w:rPr>
        <w:t xml:space="preserve">Žiak </w:t>
      </w:r>
      <w:r w:rsidR="00804BB0">
        <w:rPr>
          <w:rFonts w:ascii="Arial Narrow" w:hAnsi="Arial Narrow"/>
          <w:sz w:val="24"/>
          <w:szCs w:val="24"/>
        </w:rPr>
        <w:t>v celkovom hodnotení</w:t>
      </w:r>
      <w:r w:rsidR="00804BB0" w:rsidRPr="00804BB0">
        <w:rPr>
          <w:rFonts w:ascii="Arial Narrow" w:hAnsi="Arial Narrow"/>
          <w:sz w:val="24"/>
          <w:szCs w:val="24"/>
        </w:rPr>
        <w:t xml:space="preserve"> </w:t>
      </w:r>
      <w:r w:rsidRPr="00804BB0">
        <w:rPr>
          <w:rFonts w:ascii="Arial Narrow" w:hAnsi="Arial Narrow"/>
          <w:sz w:val="24"/>
          <w:szCs w:val="24"/>
        </w:rPr>
        <w:t>prospel veľmi dobre</w:t>
      </w:r>
      <w:r w:rsidR="00115875">
        <w:rPr>
          <w:rFonts w:ascii="Arial Narrow" w:hAnsi="Arial Narrow"/>
          <w:sz w:val="24"/>
          <w:szCs w:val="24"/>
        </w:rPr>
        <w:t>,</w:t>
      </w:r>
      <w:r w:rsidRPr="00804BB0">
        <w:rPr>
          <w:rFonts w:ascii="Arial Narrow" w:hAnsi="Arial Narrow"/>
          <w:sz w:val="24"/>
          <w:szCs w:val="24"/>
        </w:rPr>
        <w:t xml:space="preserve"> ak </w:t>
      </w:r>
      <w:r w:rsidR="00115875">
        <w:rPr>
          <w:rFonts w:ascii="Arial Narrow" w:hAnsi="Arial Narrow"/>
          <w:sz w:val="24"/>
          <w:szCs w:val="24"/>
        </w:rPr>
        <w:t xml:space="preserve">v </w:t>
      </w:r>
      <w:r w:rsidR="00804BB0">
        <w:rPr>
          <w:rFonts w:ascii="Arial Narrow" w:hAnsi="Arial Narrow"/>
          <w:sz w:val="24"/>
          <w:szCs w:val="24"/>
        </w:rPr>
        <w:t>žiadnom vyučovacom</w:t>
      </w:r>
      <w:r w:rsidR="00804BB0" w:rsidRPr="00C10577">
        <w:rPr>
          <w:rFonts w:ascii="Arial Narrow" w:hAnsi="Arial Narrow"/>
          <w:sz w:val="24"/>
          <w:szCs w:val="24"/>
        </w:rPr>
        <w:t xml:space="preserve"> predmete nemá </w:t>
      </w:r>
      <w:r w:rsidR="00804BB0">
        <w:rPr>
          <w:rFonts w:ascii="Arial Narrow" w:hAnsi="Arial Narrow"/>
          <w:sz w:val="24"/>
          <w:szCs w:val="24"/>
        </w:rPr>
        <w:t xml:space="preserve">stupeň hodnotenia </w:t>
      </w:r>
      <w:r w:rsidR="00804BB0" w:rsidRPr="00C10577">
        <w:rPr>
          <w:rFonts w:ascii="Arial Narrow" w:hAnsi="Arial Narrow"/>
          <w:sz w:val="24"/>
          <w:szCs w:val="24"/>
        </w:rPr>
        <w:t>horší</w:t>
      </w:r>
      <w:r w:rsidRPr="00804BB0">
        <w:rPr>
          <w:rFonts w:ascii="Arial Narrow" w:hAnsi="Arial Narrow"/>
          <w:sz w:val="24"/>
          <w:szCs w:val="24"/>
        </w:rPr>
        <w:t xml:space="preserve"> ako dobrý, priemerný prospech z povinných predmetov, ktoré sa </w:t>
      </w:r>
      <w:r w:rsidR="00804BB0">
        <w:rPr>
          <w:rFonts w:ascii="Arial Narrow" w:hAnsi="Arial Narrow"/>
          <w:sz w:val="24"/>
          <w:szCs w:val="24"/>
        </w:rPr>
        <w:t>hodnotia, nemá</w:t>
      </w:r>
      <w:r w:rsidRPr="00804BB0">
        <w:rPr>
          <w:rFonts w:ascii="Arial Narrow" w:hAnsi="Arial Narrow"/>
          <w:sz w:val="24"/>
          <w:szCs w:val="24"/>
        </w:rPr>
        <w:t xml:space="preserve"> horší ako 2,00 a jeho správanie je </w:t>
      </w:r>
      <w:r w:rsidR="00804BB0">
        <w:rPr>
          <w:rFonts w:ascii="Arial Narrow" w:hAnsi="Arial Narrow"/>
          <w:sz w:val="24"/>
          <w:szCs w:val="24"/>
        </w:rPr>
        <w:t>hodnotené ako „</w:t>
      </w:r>
      <w:r w:rsidRPr="00804BB0">
        <w:rPr>
          <w:rFonts w:ascii="Arial Narrow" w:hAnsi="Arial Narrow"/>
          <w:sz w:val="24"/>
          <w:szCs w:val="24"/>
        </w:rPr>
        <w:t>veľmi dobré</w:t>
      </w:r>
      <w:r w:rsidR="00804BB0">
        <w:rPr>
          <w:rFonts w:ascii="Arial Narrow" w:hAnsi="Arial Narrow"/>
          <w:sz w:val="24"/>
          <w:szCs w:val="24"/>
        </w:rPr>
        <w:t>“.</w:t>
      </w:r>
    </w:p>
    <w:p w14:paraId="205D62E7" w14:textId="77777777" w:rsidR="00146743" w:rsidRDefault="00804BB0" w:rsidP="00146743">
      <w:pPr>
        <w:pStyle w:val="Odsekzoznamu"/>
        <w:numPr>
          <w:ilvl w:val="0"/>
          <w:numId w:val="6"/>
        </w:numPr>
        <w:rPr>
          <w:rFonts w:ascii="Arial Narrow" w:hAnsi="Arial Narrow"/>
          <w:sz w:val="24"/>
          <w:szCs w:val="24"/>
        </w:rPr>
      </w:pPr>
      <w:r>
        <w:rPr>
          <w:rFonts w:ascii="Arial Narrow" w:hAnsi="Arial Narrow"/>
          <w:sz w:val="24"/>
          <w:szCs w:val="24"/>
        </w:rPr>
        <w:lastRenderedPageBreak/>
        <w:t>Ž</w:t>
      </w:r>
      <w:r w:rsidR="00C10577" w:rsidRPr="00447114">
        <w:rPr>
          <w:rFonts w:ascii="Arial Narrow" w:hAnsi="Arial Narrow"/>
          <w:sz w:val="24"/>
          <w:szCs w:val="24"/>
        </w:rPr>
        <w:t xml:space="preserve">iak </w:t>
      </w:r>
      <w:r w:rsidR="00115875">
        <w:rPr>
          <w:rFonts w:ascii="Arial Narrow" w:hAnsi="Arial Narrow"/>
          <w:sz w:val="24"/>
          <w:szCs w:val="24"/>
        </w:rPr>
        <w:t>v celkovom hodnotení</w:t>
      </w:r>
      <w:r w:rsidR="00115875" w:rsidRPr="00447114">
        <w:rPr>
          <w:rFonts w:ascii="Arial Narrow" w:hAnsi="Arial Narrow"/>
          <w:sz w:val="24"/>
          <w:szCs w:val="24"/>
        </w:rPr>
        <w:t xml:space="preserve"> </w:t>
      </w:r>
      <w:r w:rsidR="00C10577" w:rsidRPr="00447114">
        <w:rPr>
          <w:rFonts w:ascii="Arial Narrow" w:hAnsi="Arial Narrow"/>
          <w:sz w:val="24"/>
          <w:szCs w:val="24"/>
        </w:rPr>
        <w:t>prospel</w:t>
      </w:r>
      <w:r w:rsidR="00115875" w:rsidRPr="00146743">
        <w:rPr>
          <w:rFonts w:ascii="Arial Narrow" w:hAnsi="Arial Narrow"/>
          <w:sz w:val="24"/>
          <w:szCs w:val="24"/>
        </w:rPr>
        <w:t>, ak</w:t>
      </w:r>
      <w:r w:rsidR="00146743">
        <w:rPr>
          <w:rFonts w:ascii="Arial Narrow" w:hAnsi="Arial Narrow"/>
          <w:sz w:val="24"/>
          <w:szCs w:val="24"/>
        </w:rPr>
        <w:t>:</w:t>
      </w:r>
    </w:p>
    <w:p w14:paraId="39A7F49C" w14:textId="77777777" w:rsidR="00C10577" w:rsidRPr="00146743" w:rsidRDefault="00146743" w:rsidP="00146743">
      <w:pPr>
        <w:pStyle w:val="Odsekzoznamu"/>
        <w:numPr>
          <w:ilvl w:val="0"/>
          <w:numId w:val="7"/>
        </w:numPr>
        <w:rPr>
          <w:rFonts w:ascii="Arial Narrow" w:hAnsi="Arial Narrow"/>
          <w:sz w:val="24"/>
          <w:szCs w:val="24"/>
        </w:rPr>
      </w:pPr>
      <w:r>
        <w:rPr>
          <w:rFonts w:ascii="Arial Narrow" w:hAnsi="Arial Narrow"/>
          <w:sz w:val="24"/>
          <w:szCs w:val="24"/>
        </w:rPr>
        <w:t>v</w:t>
      </w:r>
      <w:r w:rsidR="00115875" w:rsidRPr="00146743">
        <w:rPr>
          <w:rFonts w:ascii="Arial Narrow" w:hAnsi="Arial Narrow"/>
          <w:sz w:val="24"/>
          <w:szCs w:val="24"/>
        </w:rPr>
        <w:t xml:space="preserve"> žiadnom vyučovacom predmete nemá stupeň hodnotenia</w:t>
      </w:r>
      <w:r w:rsidR="00C10577" w:rsidRPr="00146743">
        <w:rPr>
          <w:rFonts w:ascii="Arial Narrow" w:hAnsi="Arial Narrow"/>
          <w:sz w:val="24"/>
          <w:szCs w:val="24"/>
        </w:rPr>
        <w:t xml:space="preserve"> nedostatočný</w:t>
      </w:r>
      <w:r w:rsidR="00115875" w:rsidRPr="00146743">
        <w:rPr>
          <w:rFonts w:ascii="Arial Narrow" w:hAnsi="Arial Narrow"/>
          <w:sz w:val="24"/>
          <w:szCs w:val="24"/>
        </w:rPr>
        <w:t>.</w:t>
      </w:r>
    </w:p>
    <w:p w14:paraId="7B5FE374" w14:textId="77777777" w:rsidR="00115875" w:rsidRPr="00115875" w:rsidRDefault="00115875" w:rsidP="00115875">
      <w:pPr>
        <w:pStyle w:val="Odsekzoznamu"/>
        <w:numPr>
          <w:ilvl w:val="0"/>
          <w:numId w:val="7"/>
        </w:numPr>
        <w:rPr>
          <w:rFonts w:ascii="Arial Narrow" w:hAnsi="Arial Narrow"/>
          <w:sz w:val="24"/>
          <w:szCs w:val="24"/>
        </w:rPr>
      </w:pPr>
      <w:r w:rsidRPr="00115875">
        <w:rPr>
          <w:rFonts w:ascii="Arial Narrow" w:hAnsi="Arial Narrow"/>
          <w:sz w:val="24"/>
          <w:szCs w:val="24"/>
        </w:rPr>
        <w:t>V niektorom vyučovacom predmete má hodnotenie “aktívne abs</w:t>
      </w:r>
      <w:r w:rsidR="00B70343">
        <w:rPr>
          <w:rFonts w:ascii="Arial Narrow" w:hAnsi="Arial Narrow"/>
          <w:sz w:val="24"/>
          <w:szCs w:val="24"/>
        </w:rPr>
        <w:t>o</w:t>
      </w:r>
      <w:r w:rsidRPr="00115875">
        <w:rPr>
          <w:rFonts w:ascii="Arial Narrow" w:hAnsi="Arial Narrow"/>
          <w:sz w:val="24"/>
          <w:szCs w:val="24"/>
        </w:rPr>
        <w:t>lvoval“ alebo „absolvoval“.</w:t>
      </w:r>
    </w:p>
    <w:p w14:paraId="1E9829D6" w14:textId="77777777" w:rsidR="005A5D57" w:rsidRDefault="005A5D57" w:rsidP="005A5D57">
      <w:pPr>
        <w:pStyle w:val="Odsekzoznamu"/>
        <w:numPr>
          <w:ilvl w:val="0"/>
          <w:numId w:val="6"/>
        </w:numPr>
        <w:rPr>
          <w:rFonts w:ascii="Arial Narrow" w:hAnsi="Arial Narrow"/>
          <w:sz w:val="24"/>
          <w:szCs w:val="24"/>
        </w:rPr>
      </w:pPr>
      <w:r>
        <w:rPr>
          <w:rFonts w:ascii="Arial Narrow" w:hAnsi="Arial Narrow"/>
          <w:sz w:val="24"/>
          <w:szCs w:val="24"/>
        </w:rPr>
        <w:t>Podľa o</w:t>
      </w:r>
      <w:r w:rsidRPr="005A5D57">
        <w:rPr>
          <w:rFonts w:ascii="Arial Narrow" w:hAnsi="Arial Narrow"/>
          <w:sz w:val="24"/>
          <w:szCs w:val="24"/>
        </w:rPr>
        <w:t xml:space="preserve">ds. 14 žiak </w:t>
      </w:r>
      <w:r w:rsidR="00115875" w:rsidRPr="005A5D57">
        <w:rPr>
          <w:rFonts w:ascii="Arial Narrow" w:hAnsi="Arial Narrow"/>
          <w:sz w:val="24"/>
          <w:szCs w:val="24"/>
        </w:rPr>
        <w:t xml:space="preserve">v celkovom hodnotení </w:t>
      </w:r>
      <w:r w:rsidRPr="005A5D57">
        <w:rPr>
          <w:rFonts w:ascii="Arial Narrow" w:hAnsi="Arial Narrow"/>
          <w:sz w:val="24"/>
          <w:szCs w:val="24"/>
        </w:rPr>
        <w:t xml:space="preserve">z vyučovacieho predmetu </w:t>
      </w:r>
      <w:r w:rsidR="00115875" w:rsidRPr="005A5D57">
        <w:rPr>
          <w:rFonts w:ascii="Arial Narrow" w:hAnsi="Arial Narrow"/>
          <w:sz w:val="24"/>
          <w:szCs w:val="24"/>
        </w:rPr>
        <w:t>neprospel, ak</w:t>
      </w:r>
      <w:r>
        <w:rPr>
          <w:rFonts w:ascii="Arial Narrow" w:hAnsi="Arial Narrow"/>
          <w:sz w:val="24"/>
          <w:szCs w:val="24"/>
        </w:rPr>
        <w:t>:</w:t>
      </w:r>
    </w:p>
    <w:p w14:paraId="7C454582" w14:textId="7BD4679F" w:rsidR="000C14E2" w:rsidRDefault="005A5D57" w:rsidP="005A5D57">
      <w:pPr>
        <w:pStyle w:val="Odsekzoznamu"/>
        <w:numPr>
          <w:ilvl w:val="0"/>
          <w:numId w:val="7"/>
        </w:numPr>
        <w:rPr>
          <w:rFonts w:ascii="Arial Narrow" w:hAnsi="Arial Narrow"/>
          <w:sz w:val="24"/>
          <w:szCs w:val="24"/>
        </w:rPr>
      </w:pPr>
      <w:r>
        <w:rPr>
          <w:rFonts w:ascii="Arial Narrow" w:hAnsi="Arial Narrow"/>
          <w:sz w:val="24"/>
          <w:szCs w:val="24"/>
        </w:rPr>
        <w:t xml:space="preserve"> </w:t>
      </w:r>
      <w:r w:rsidR="000C14E2">
        <w:rPr>
          <w:rFonts w:ascii="Arial Narrow" w:hAnsi="Arial Narrow"/>
          <w:sz w:val="24"/>
          <w:szCs w:val="24"/>
        </w:rPr>
        <w:t>je hodnotený klasifikačným stupňom nedostatočný</w:t>
      </w:r>
    </w:p>
    <w:p w14:paraId="0888998C" w14:textId="77777777" w:rsidR="000C14E2" w:rsidRDefault="000C14E2" w:rsidP="000C14E2">
      <w:pPr>
        <w:pStyle w:val="Odsekzoznamu"/>
        <w:numPr>
          <w:ilvl w:val="0"/>
          <w:numId w:val="7"/>
        </w:numPr>
        <w:rPr>
          <w:rFonts w:ascii="Arial Narrow" w:hAnsi="Arial Narrow"/>
          <w:sz w:val="24"/>
          <w:szCs w:val="24"/>
        </w:rPr>
      </w:pPr>
      <w:r>
        <w:rPr>
          <w:rFonts w:ascii="Arial Narrow" w:hAnsi="Arial Narrow"/>
          <w:sz w:val="24"/>
          <w:szCs w:val="24"/>
        </w:rPr>
        <w:t>je slovne hodnotený „žiak nesplnil požiadavky na postup do vyššieho ročníka“</w:t>
      </w:r>
    </w:p>
    <w:p w14:paraId="7B773326" w14:textId="77777777" w:rsidR="000C14E2" w:rsidRPr="000C14E2" w:rsidRDefault="000C14E2" w:rsidP="000C14E2">
      <w:pPr>
        <w:pStyle w:val="Odsekzoznamu"/>
        <w:numPr>
          <w:ilvl w:val="0"/>
          <w:numId w:val="7"/>
        </w:numPr>
        <w:rPr>
          <w:rFonts w:ascii="Arial Narrow" w:hAnsi="Arial Narrow"/>
          <w:sz w:val="24"/>
          <w:szCs w:val="24"/>
        </w:rPr>
      </w:pPr>
      <w:r>
        <w:rPr>
          <w:rFonts w:ascii="Arial Narrow" w:hAnsi="Arial Narrow"/>
          <w:sz w:val="24"/>
          <w:szCs w:val="24"/>
        </w:rPr>
        <w:t>neabsolvoval vyučovací predmet.</w:t>
      </w:r>
    </w:p>
    <w:p w14:paraId="75BF5A3E" w14:textId="77777777" w:rsidR="006B6297" w:rsidRDefault="006B6297" w:rsidP="006B6297">
      <w:pPr>
        <w:rPr>
          <w:rFonts w:ascii="Arial Narrow" w:hAnsi="Arial Narrow"/>
          <w:sz w:val="24"/>
          <w:szCs w:val="24"/>
        </w:rPr>
      </w:pPr>
      <w:r w:rsidRPr="00447114">
        <w:rPr>
          <w:rFonts w:ascii="Arial Narrow" w:hAnsi="Arial Narrow"/>
          <w:sz w:val="24"/>
          <w:szCs w:val="24"/>
        </w:rPr>
        <w:tab/>
      </w:r>
      <w:r>
        <w:rPr>
          <w:rFonts w:ascii="Arial Narrow" w:hAnsi="Arial Narrow"/>
          <w:sz w:val="24"/>
          <w:szCs w:val="24"/>
        </w:rPr>
        <w:t>Hodnotenie</w:t>
      </w:r>
      <w:r w:rsidRPr="00447114">
        <w:rPr>
          <w:rFonts w:ascii="Arial Narrow" w:hAnsi="Arial Narrow"/>
          <w:sz w:val="24"/>
          <w:szCs w:val="24"/>
        </w:rPr>
        <w:t xml:space="preserve"> žiaka za </w:t>
      </w:r>
      <w:r>
        <w:rPr>
          <w:rFonts w:ascii="Arial Narrow" w:hAnsi="Arial Narrow"/>
          <w:sz w:val="24"/>
          <w:szCs w:val="24"/>
        </w:rPr>
        <w:t>hodnotiace</w:t>
      </w:r>
      <w:r w:rsidRPr="00447114">
        <w:rPr>
          <w:rFonts w:ascii="Arial Narrow" w:hAnsi="Arial Narrow"/>
          <w:sz w:val="24"/>
          <w:szCs w:val="24"/>
        </w:rPr>
        <w:t xml:space="preserve"> obdobie uzavrie pedagogický zamestnanec 48 hodín pred </w:t>
      </w:r>
      <w:r>
        <w:rPr>
          <w:rFonts w:ascii="Arial Narrow" w:hAnsi="Arial Narrow"/>
          <w:sz w:val="24"/>
          <w:szCs w:val="24"/>
        </w:rPr>
        <w:t>hodnotiacou</w:t>
      </w:r>
      <w:r w:rsidRPr="00447114">
        <w:rPr>
          <w:rFonts w:ascii="Arial Narrow" w:hAnsi="Arial Narrow"/>
          <w:sz w:val="24"/>
          <w:szCs w:val="24"/>
        </w:rPr>
        <w:t xml:space="preserve"> poradou</w:t>
      </w:r>
      <w:r>
        <w:rPr>
          <w:rFonts w:ascii="Arial Narrow" w:hAnsi="Arial Narrow"/>
          <w:sz w:val="24"/>
          <w:szCs w:val="24"/>
        </w:rPr>
        <w:t xml:space="preserve"> za I. alebo II. polrok</w:t>
      </w:r>
      <w:r w:rsidRPr="00447114">
        <w:rPr>
          <w:rFonts w:ascii="Arial Narrow" w:hAnsi="Arial Narrow"/>
          <w:sz w:val="24"/>
          <w:szCs w:val="24"/>
        </w:rPr>
        <w:t xml:space="preserve">. </w:t>
      </w:r>
      <w:r w:rsidRPr="00976EC7">
        <w:rPr>
          <w:rFonts w:ascii="Arial Narrow" w:hAnsi="Arial Narrow"/>
          <w:sz w:val="24"/>
          <w:szCs w:val="24"/>
        </w:rPr>
        <w:t xml:space="preserve">Hodnotenie za I. a II. polrok je zaznamenané vo vysvedčení žiaka. </w:t>
      </w:r>
    </w:p>
    <w:p w14:paraId="32EF912A" w14:textId="4EAC24D7" w:rsidR="00976EC7" w:rsidRPr="00976EC7" w:rsidRDefault="00976EC7" w:rsidP="00976EC7">
      <w:pPr>
        <w:pStyle w:val="Odsekzoznamu"/>
        <w:numPr>
          <w:ilvl w:val="0"/>
          <w:numId w:val="7"/>
        </w:numPr>
        <w:ind w:left="851" w:hanging="284"/>
        <w:rPr>
          <w:rFonts w:ascii="Arial Narrow" w:hAnsi="Arial Narrow"/>
          <w:sz w:val="24"/>
          <w:szCs w:val="24"/>
        </w:rPr>
      </w:pPr>
      <w:r w:rsidRPr="00976EC7">
        <w:rPr>
          <w:rFonts w:ascii="Arial Narrow" w:hAnsi="Arial Narrow"/>
          <w:sz w:val="24"/>
          <w:szCs w:val="24"/>
        </w:rPr>
        <w:t>V posledný vyučovací deň I. polroka školského roka škola vydá žiakovi výpis hodnotenia vyučovacích predmetov a správania žiaka za I. polrok. Výpis nie je verejnou listinou</w:t>
      </w:r>
      <w:r>
        <w:rPr>
          <w:rFonts w:ascii="Arial Narrow" w:hAnsi="Arial Narrow"/>
          <w:sz w:val="24"/>
          <w:szCs w:val="24"/>
        </w:rPr>
        <w:t xml:space="preserve">, </w:t>
      </w:r>
      <w:r w:rsidR="002E32FA">
        <w:rPr>
          <w:rFonts w:ascii="Arial Narrow" w:hAnsi="Arial Narrow"/>
          <w:sz w:val="24"/>
          <w:szCs w:val="24"/>
        </w:rPr>
        <w:t>vydáva sa</w:t>
      </w:r>
      <w:r w:rsidRPr="00976EC7">
        <w:rPr>
          <w:rFonts w:ascii="Arial Narrow" w:hAnsi="Arial Narrow"/>
          <w:color w:val="FF0000"/>
          <w:sz w:val="24"/>
          <w:szCs w:val="24"/>
        </w:rPr>
        <w:t xml:space="preserve"> </w:t>
      </w:r>
      <w:r w:rsidRPr="002E32FA">
        <w:rPr>
          <w:rFonts w:ascii="Arial Narrow" w:hAnsi="Arial Narrow"/>
          <w:sz w:val="24"/>
          <w:szCs w:val="24"/>
        </w:rPr>
        <w:t>elektronicky</w:t>
      </w:r>
      <w:r w:rsidRPr="00976EC7">
        <w:rPr>
          <w:rFonts w:ascii="Arial Narrow" w:hAnsi="Arial Narrow"/>
          <w:sz w:val="24"/>
          <w:szCs w:val="24"/>
        </w:rPr>
        <w:t>. Vysvedčenie za I. polrok sa vydáva na základe žiadosti plnoletého žiaka alebo zákonného zástupcu neplnoletého žiaka.</w:t>
      </w:r>
    </w:p>
    <w:p w14:paraId="2BA0D03A" w14:textId="77777777" w:rsidR="00976EC7" w:rsidRPr="00976EC7" w:rsidRDefault="00976EC7" w:rsidP="00976EC7">
      <w:pPr>
        <w:pStyle w:val="Odsekzoznamu"/>
        <w:numPr>
          <w:ilvl w:val="0"/>
          <w:numId w:val="7"/>
        </w:numPr>
        <w:ind w:left="851" w:hanging="284"/>
        <w:rPr>
          <w:rFonts w:ascii="Arial Narrow" w:hAnsi="Arial Narrow"/>
          <w:sz w:val="24"/>
          <w:szCs w:val="24"/>
        </w:rPr>
      </w:pPr>
      <w:r w:rsidRPr="00976EC7">
        <w:rPr>
          <w:rFonts w:ascii="Arial Narrow" w:hAnsi="Arial Narrow"/>
          <w:sz w:val="24"/>
          <w:szCs w:val="24"/>
        </w:rPr>
        <w:t xml:space="preserve">V posledný vyučovací deň školského roka sa vydáva všetkým žiakom vysvedčenie, ktoré obsahuje hodnotenie vyučovacích predmetov a správania žiaka za oba polroky príslušného školského roka. </w:t>
      </w:r>
    </w:p>
    <w:p w14:paraId="5360FDFC" w14:textId="77777777" w:rsidR="00976EC7" w:rsidRPr="00976EC7" w:rsidRDefault="00976EC7" w:rsidP="00976EC7">
      <w:pPr>
        <w:pStyle w:val="Odsekzoznamu"/>
        <w:numPr>
          <w:ilvl w:val="0"/>
          <w:numId w:val="7"/>
        </w:numPr>
        <w:ind w:left="851" w:hanging="284"/>
        <w:rPr>
          <w:rFonts w:ascii="Arial Narrow" w:hAnsi="Arial Narrow"/>
          <w:sz w:val="24"/>
          <w:szCs w:val="24"/>
        </w:rPr>
      </w:pPr>
      <w:r w:rsidRPr="00976EC7">
        <w:rPr>
          <w:rFonts w:ascii="Arial Narrow" w:hAnsi="Arial Narrow"/>
          <w:sz w:val="24"/>
          <w:szCs w:val="24"/>
        </w:rPr>
        <w:t>V poslednom ročníku vzdelávacieho programu strednej školy sa žiakom vydáva vysvedčenie v posledný vyučovací deň pred začiatkom maturitnej alebo absolventskej skúšky.</w:t>
      </w:r>
    </w:p>
    <w:p w14:paraId="4AFCA03C" w14:textId="77777777" w:rsidR="00146743" w:rsidRDefault="00146743" w:rsidP="00447114">
      <w:pPr>
        <w:rPr>
          <w:rFonts w:ascii="Arial Narrow" w:hAnsi="Arial Narrow"/>
          <w:sz w:val="24"/>
          <w:szCs w:val="24"/>
        </w:rPr>
      </w:pPr>
    </w:p>
    <w:p w14:paraId="589C0905" w14:textId="77777777" w:rsidR="00115875" w:rsidRDefault="00115875" w:rsidP="00447114">
      <w:pPr>
        <w:rPr>
          <w:rFonts w:ascii="Arial Narrow" w:hAnsi="Arial Narrow"/>
          <w:sz w:val="24"/>
          <w:szCs w:val="24"/>
        </w:rPr>
      </w:pPr>
      <w:r>
        <w:rPr>
          <w:rFonts w:ascii="Arial Narrow" w:hAnsi="Arial Narrow"/>
          <w:sz w:val="24"/>
          <w:szCs w:val="24"/>
        </w:rPr>
        <w:t>6. Opakovanie ročníka</w:t>
      </w:r>
    </w:p>
    <w:p w14:paraId="7512DBE1" w14:textId="1CC59313" w:rsidR="00115875" w:rsidRDefault="00115875" w:rsidP="00447114">
      <w:pPr>
        <w:rPr>
          <w:rFonts w:ascii="Arial Narrow" w:hAnsi="Arial Narrow"/>
          <w:sz w:val="24"/>
          <w:szCs w:val="24"/>
        </w:rPr>
      </w:pPr>
      <w:r>
        <w:rPr>
          <w:rFonts w:ascii="Arial Narrow" w:hAnsi="Arial Narrow"/>
          <w:sz w:val="24"/>
          <w:szCs w:val="24"/>
        </w:rPr>
        <w:tab/>
        <w:t xml:space="preserve">Žiak, ktorý na konci druhého polroka neprospel z viac ako dvoch predmetov, alebo po komisionálnej skúške z vyučovacieho predmetu </w:t>
      </w:r>
      <w:r w:rsidR="002E32FA">
        <w:rPr>
          <w:rFonts w:ascii="Arial Narrow" w:hAnsi="Arial Narrow"/>
          <w:sz w:val="24"/>
          <w:szCs w:val="24"/>
        </w:rPr>
        <w:t xml:space="preserve">neprospel, môže opakovať ročník. Zákonný zástupca žiaka alebo plnoletý žiak musí požiadať o opakovanie ročníka, čo mu môže byť </w:t>
      </w:r>
      <w:r>
        <w:rPr>
          <w:rFonts w:ascii="Arial Narrow" w:hAnsi="Arial Narrow"/>
          <w:sz w:val="24"/>
          <w:szCs w:val="24"/>
        </w:rPr>
        <w:t>na základe rozhodnutia riaditeľa školy</w:t>
      </w:r>
      <w:r w:rsidR="002E32FA">
        <w:rPr>
          <w:rFonts w:ascii="Arial Narrow" w:hAnsi="Arial Narrow"/>
          <w:sz w:val="24"/>
          <w:szCs w:val="24"/>
        </w:rPr>
        <w:t xml:space="preserve"> umožnené</w:t>
      </w:r>
      <w:r>
        <w:rPr>
          <w:rFonts w:ascii="Arial Narrow" w:hAnsi="Arial Narrow"/>
          <w:sz w:val="24"/>
          <w:szCs w:val="24"/>
        </w:rPr>
        <w:t>.</w:t>
      </w:r>
    </w:p>
    <w:p w14:paraId="6F8A497C" w14:textId="77777777" w:rsidR="00115875" w:rsidRDefault="00B46861" w:rsidP="00447114">
      <w:pPr>
        <w:rPr>
          <w:rFonts w:ascii="Arial Narrow" w:hAnsi="Arial Narrow"/>
          <w:sz w:val="24"/>
          <w:szCs w:val="24"/>
        </w:rPr>
      </w:pPr>
      <w:r>
        <w:rPr>
          <w:rFonts w:ascii="Arial Narrow" w:hAnsi="Arial Narrow"/>
          <w:sz w:val="24"/>
          <w:szCs w:val="24"/>
        </w:rPr>
        <w:tab/>
        <w:t>Ročník opakuje aj žiak, ktorého nebolo možné zo zdravotných dôvodov hodnotiť ani v náhradnom termíne.</w:t>
      </w:r>
    </w:p>
    <w:p w14:paraId="34D68B0A" w14:textId="77777777" w:rsidR="00137226" w:rsidRDefault="00137226" w:rsidP="00447114">
      <w:pPr>
        <w:rPr>
          <w:rFonts w:ascii="Arial Narrow" w:hAnsi="Arial Narrow"/>
          <w:sz w:val="24"/>
          <w:szCs w:val="24"/>
        </w:rPr>
      </w:pPr>
    </w:p>
    <w:p w14:paraId="2E9C3B33" w14:textId="2709E0BC" w:rsidR="00FD17D3" w:rsidRPr="00ED78AF" w:rsidRDefault="006167C7" w:rsidP="00FD17D3">
      <w:pPr>
        <w:jc w:val="center"/>
        <w:rPr>
          <w:rFonts w:ascii="Arial Narrow" w:hAnsi="Arial Narrow"/>
          <w:b/>
          <w:sz w:val="24"/>
          <w:szCs w:val="24"/>
          <w:u w:val="single"/>
        </w:rPr>
      </w:pPr>
      <w:r w:rsidRPr="00FD17D3">
        <w:rPr>
          <w:rFonts w:ascii="Arial Narrow" w:hAnsi="Arial Narrow"/>
          <w:b/>
          <w:sz w:val="24"/>
          <w:szCs w:val="24"/>
          <w:u w:val="single"/>
        </w:rPr>
        <w:t xml:space="preserve">II. </w:t>
      </w:r>
      <w:r w:rsidR="00FD17D3" w:rsidRPr="00FD17D3">
        <w:rPr>
          <w:rFonts w:ascii="Arial Narrow" w:hAnsi="Arial Narrow"/>
          <w:b/>
          <w:sz w:val="24"/>
          <w:szCs w:val="24"/>
          <w:u w:val="single"/>
        </w:rPr>
        <w:t>Ho</w:t>
      </w:r>
      <w:r w:rsidR="00FD17D3">
        <w:rPr>
          <w:rFonts w:ascii="Arial Narrow" w:hAnsi="Arial Narrow"/>
          <w:b/>
          <w:sz w:val="24"/>
          <w:szCs w:val="24"/>
          <w:u w:val="single"/>
        </w:rPr>
        <w:t>dnotenie správania a o</w:t>
      </w:r>
      <w:r w:rsidR="00FD17D3" w:rsidRPr="00ED78AF">
        <w:rPr>
          <w:rFonts w:ascii="Arial Narrow" w:hAnsi="Arial Narrow"/>
          <w:b/>
          <w:sz w:val="24"/>
          <w:szCs w:val="24"/>
          <w:u w:val="single"/>
        </w:rPr>
        <w:t xml:space="preserve">patrenia vo výchove </w:t>
      </w:r>
    </w:p>
    <w:p w14:paraId="3A97CD4C" w14:textId="77777777" w:rsidR="00FD17D3" w:rsidRDefault="00FD17D3" w:rsidP="00FD17D3">
      <w:pPr>
        <w:ind w:firstLine="708"/>
        <w:rPr>
          <w:rFonts w:ascii="Arial Narrow" w:hAnsi="Arial Narrow"/>
          <w:sz w:val="24"/>
          <w:szCs w:val="24"/>
        </w:rPr>
      </w:pPr>
      <w:r>
        <w:rPr>
          <w:rFonts w:ascii="Arial Narrow" w:hAnsi="Arial Narrow"/>
          <w:sz w:val="24"/>
          <w:szCs w:val="24"/>
        </w:rPr>
        <w:t>Hodnotenie správania navrhuje triedny učiteľ po prerokovaní s pedagogickými zamestnancami a schvaľuje riaditeľ školy po prerokovaní v pedagogickej rade. Žiak vyššieho odborného vzdelávania sa v súlade s § 56 ods. 7 zákona č. 245/2008 Z. z. školský zákon a o zmene a doplnení niektorých zákonov sa nehodnotí</w:t>
      </w:r>
      <w:r>
        <w:rPr>
          <w:rFonts w:ascii="Arial Narrow" w:hAnsi="Arial Narrow"/>
          <w:sz w:val="24"/>
          <w:szCs w:val="24"/>
        </w:rPr>
        <w:br/>
        <w:t>zo správania.</w:t>
      </w:r>
    </w:p>
    <w:p w14:paraId="6CABB82B" w14:textId="77777777" w:rsidR="00FD17D3" w:rsidRPr="00F828B8" w:rsidRDefault="00FD17D3" w:rsidP="00FD17D3">
      <w:pPr>
        <w:rPr>
          <w:rFonts w:ascii="Arial Narrow" w:hAnsi="Arial Narrow"/>
          <w:sz w:val="24"/>
          <w:szCs w:val="24"/>
        </w:rPr>
      </w:pPr>
      <w:r>
        <w:rPr>
          <w:rFonts w:ascii="Arial Narrow" w:hAnsi="Arial Narrow"/>
          <w:sz w:val="24"/>
          <w:szCs w:val="24"/>
        </w:rPr>
        <w:tab/>
        <w:t xml:space="preserve">Pri hodnotení správania sa individuálne prihliada na zdravotný stav žiaka. Správanie žiaka sa hodnotí stupňom </w:t>
      </w:r>
      <w:r w:rsidRPr="00F828B8">
        <w:rPr>
          <w:rFonts w:ascii="Arial Narrow" w:hAnsi="Arial Narrow"/>
          <w:sz w:val="24"/>
          <w:szCs w:val="24"/>
        </w:rPr>
        <w:t>klasifikácie:</w:t>
      </w:r>
    </w:p>
    <w:p w14:paraId="12C5487A" w14:textId="77777777" w:rsidR="00FD17D3" w:rsidRDefault="00FD17D3" w:rsidP="00FD17D3">
      <w:pPr>
        <w:pStyle w:val="Odsekzoznamu"/>
        <w:numPr>
          <w:ilvl w:val="0"/>
          <w:numId w:val="8"/>
        </w:numPr>
        <w:tabs>
          <w:tab w:val="left" w:pos="1134"/>
        </w:tabs>
        <w:ind w:left="567" w:hanging="567"/>
        <w:rPr>
          <w:rFonts w:ascii="Arial Narrow" w:hAnsi="Arial Narrow"/>
          <w:sz w:val="24"/>
          <w:szCs w:val="24"/>
        </w:rPr>
      </w:pPr>
      <w:r>
        <w:rPr>
          <w:rFonts w:ascii="Arial Narrow" w:hAnsi="Arial Narrow"/>
          <w:sz w:val="24"/>
          <w:szCs w:val="24"/>
        </w:rPr>
        <w:t>1 – veľmi dobré</w:t>
      </w:r>
    </w:p>
    <w:p w14:paraId="357A37BA" w14:textId="77777777" w:rsidR="00FD17D3" w:rsidRDefault="00FD17D3" w:rsidP="00FD17D3">
      <w:pPr>
        <w:pStyle w:val="Odsekzoznamu"/>
        <w:numPr>
          <w:ilvl w:val="0"/>
          <w:numId w:val="8"/>
        </w:numPr>
        <w:tabs>
          <w:tab w:val="left" w:pos="1134"/>
        </w:tabs>
        <w:ind w:left="567" w:hanging="567"/>
        <w:rPr>
          <w:rFonts w:ascii="Arial Narrow" w:hAnsi="Arial Narrow"/>
          <w:sz w:val="24"/>
          <w:szCs w:val="24"/>
        </w:rPr>
      </w:pPr>
      <w:r>
        <w:rPr>
          <w:rFonts w:ascii="Arial Narrow" w:hAnsi="Arial Narrow"/>
          <w:sz w:val="24"/>
          <w:szCs w:val="24"/>
        </w:rPr>
        <w:t>2 – uspokojivé</w:t>
      </w:r>
    </w:p>
    <w:p w14:paraId="2CB8B862" w14:textId="77777777" w:rsidR="00FD17D3" w:rsidRDefault="00FD17D3" w:rsidP="00FD17D3">
      <w:pPr>
        <w:pStyle w:val="Odsekzoznamu"/>
        <w:numPr>
          <w:ilvl w:val="0"/>
          <w:numId w:val="8"/>
        </w:numPr>
        <w:tabs>
          <w:tab w:val="left" w:pos="1134"/>
        </w:tabs>
        <w:ind w:left="567" w:hanging="567"/>
        <w:rPr>
          <w:rFonts w:ascii="Arial Narrow" w:hAnsi="Arial Narrow"/>
          <w:sz w:val="24"/>
          <w:szCs w:val="24"/>
        </w:rPr>
      </w:pPr>
      <w:r>
        <w:rPr>
          <w:rFonts w:ascii="Arial Narrow" w:hAnsi="Arial Narrow"/>
          <w:sz w:val="24"/>
          <w:szCs w:val="24"/>
        </w:rPr>
        <w:t>3 – menej uspokojivé</w:t>
      </w:r>
    </w:p>
    <w:p w14:paraId="45864AF6" w14:textId="77777777" w:rsidR="00FD17D3" w:rsidRDefault="00FD17D3" w:rsidP="00FD17D3">
      <w:pPr>
        <w:pStyle w:val="Odsekzoznamu"/>
        <w:numPr>
          <w:ilvl w:val="0"/>
          <w:numId w:val="8"/>
        </w:numPr>
        <w:tabs>
          <w:tab w:val="left" w:pos="1134"/>
        </w:tabs>
        <w:ind w:left="567" w:hanging="567"/>
        <w:rPr>
          <w:rFonts w:ascii="Arial Narrow" w:hAnsi="Arial Narrow"/>
          <w:sz w:val="24"/>
          <w:szCs w:val="24"/>
        </w:rPr>
      </w:pPr>
      <w:r>
        <w:rPr>
          <w:rFonts w:ascii="Arial Narrow" w:hAnsi="Arial Narrow"/>
          <w:sz w:val="24"/>
          <w:szCs w:val="24"/>
        </w:rPr>
        <w:t>4 – neuspokojivé.</w:t>
      </w:r>
    </w:p>
    <w:p w14:paraId="4BF6A485" w14:textId="77777777" w:rsidR="00FD17D3" w:rsidRDefault="00FD17D3" w:rsidP="00FD17D3">
      <w:pPr>
        <w:tabs>
          <w:tab w:val="left" w:pos="709"/>
          <w:tab w:val="left" w:pos="1134"/>
        </w:tabs>
        <w:rPr>
          <w:rFonts w:ascii="Arial Narrow" w:hAnsi="Arial Narrow"/>
          <w:sz w:val="24"/>
          <w:szCs w:val="24"/>
        </w:rPr>
      </w:pPr>
      <w:r>
        <w:rPr>
          <w:rFonts w:ascii="Arial Narrow" w:hAnsi="Arial Narrow"/>
          <w:sz w:val="24"/>
          <w:szCs w:val="24"/>
        </w:rPr>
        <w:tab/>
        <w:t xml:space="preserve">Riaditeľ školy prostredníctvom triedneho učiteľa a vyučujúcich zabezpečuje pravidelné informácie </w:t>
      </w:r>
      <w:r>
        <w:rPr>
          <w:rFonts w:ascii="Arial Narrow" w:hAnsi="Arial Narrow"/>
          <w:sz w:val="24"/>
          <w:szCs w:val="24"/>
        </w:rPr>
        <w:br/>
        <w:t>o prospechu a správaní žiakov zákonným zástupcom (štvrťrok, polrok, trištvrte rok, na konci roku). Informáciu podávajú triedny učitelia individuálne aj prostredníctvom rodičovského združenia, písomne, elektronicky (</w:t>
      </w:r>
      <w:proofErr w:type="spellStart"/>
      <w:r>
        <w:rPr>
          <w:rFonts w:ascii="Arial Narrow" w:hAnsi="Arial Narrow"/>
          <w:sz w:val="24"/>
          <w:szCs w:val="24"/>
        </w:rPr>
        <w:t>Edupage</w:t>
      </w:r>
      <w:proofErr w:type="spellEnd"/>
      <w:r>
        <w:rPr>
          <w:rFonts w:ascii="Arial Narrow" w:hAnsi="Arial Narrow"/>
          <w:sz w:val="24"/>
          <w:szCs w:val="24"/>
        </w:rPr>
        <w:t>, e-mail). Informácie musia byť realizované preukazným spôsobom. Škola má vypracovanú internú smernicu, kde sú zadefinované výchovné opatrenia – priestupky voči školskému poriadku.</w:t>
      </w:r>
    </w:p>
    <w:p w14:paraId="6CA26DFA" w14:textId="77777777" w:rsidR="00FD17D3" w:rsidRDefault="00FD17D3" w:rsidP="00FD17D3">
      <w:pPr>
        <w:rPr>
          <w:rFonts w:ascii="Arial Narrow" w:hAnsi="Arial Narrow"/>
          <w:sz w:val="24"/>
          <w:szCs w:val="24"/>
        </w:rPr>
      </w:pPr>
      <w:r>
        <w:rPr>
          <w:rFonts w:ascii="Arial Narrow" w:hAnsi="Arial Narrow"/>
          <w:sz w:val="24"/>
          <w:szCs w:val="24"/>
        </w:rPr>
        <w:lastRenderedPageBreak/>
        <w:tab/>
        <w:t>Za vzorné správanie, za vzorné povinnosti alebo statočný čin možno žiakovi udeliť pochvalu alebo iné ocenenie.</w:t>
      </w:r>
    </w:p>
    <w:p w14:paraId="2E61F041" w14:textId="77777777" w:rsidR="00FD17D3" w:rsidRDefault="00FD17D3" w:rsidP="00FD17D3">
      <w:pPr>
        <w:rPr>
          <w:rFonts w:ascii="Arial Narrow" w:hAnsi="Arial Narrow"/>
          <w:sz w:val="24"/>
          <w:szCs w:val="24"/>
        </w:rPr>
      </w:pPr>
      <w:r>
        <w:rPr>
          <w:rFonts w:ascii="Arial Narrow" w:hAnsi="Arial Narrow"/>
          <w:sz w:val="24"/>
          <w:szCs w:val="24"/>
        </w:rPr>
        <w:tab/>
        <w:t xml:space="preserve">Ak sa žiak previní proti školskému poriadku, možno mu uložiť napomenutie alebo pokarhanie </w:t>
      </w:r>
      <w:r>
        <w:rPr>
          <w:rFonts w:ascii="Arial Narrow" w:hAnsi="Arial Narrow"/>
          <w:sz w:val="24"/>
          <w:szCs w:val="24"/>
        </w:rPr>
        <w:br/>
        <w:t>od triedneho učiteľa, majstra odbornej výchovy, pokarhanie od riaditeľa školy, podmienečné vylúčenie alebo vylúčenie.</w:t>
      </w:r>
    </w:p>
    <w:p w14:paraId="7E4ABEC2" w14:textId="77777777" w:rsidR="00FD17D3" w:rsidRDefault="00FD17D3" w:rsidP="00FD17D3">
      <w:pPr>
        <w:rPr>
          <w:rFonts w:ascii="Arial Narrow" w:hAnsi="Arial Narrow"/>
          <w:sz w:val="24"/>
          <w:szCs w:val="24"/>
        </w:rPr>
      </w:pPr>
      <w:r>
        <w:rPr>
          <w:rFonts w:ascii="Arial Narrow" w:hAnsi="Arial Narrow"/>
          <w:sz w:val="24"/>
          <w:szCs w:val="24"/>
        </w:rPr>
        <w:tab/>
        <w:t>Ak žiak svojím správaním a agresivitou ohrozuje bezpečnosť a zdravie ostatných žiakov, ostatných účastníkov výchovy a vzdelávania alebo narúša výchovu a vzdelávanie do takej miery, že znemožňuje činnosť ostatným účastníkom výchovno-vzdelávacieho procesu, riaditeľ školy alebo školského zariadenia, okrem špeciálnych výchovných zariadení, môže použiť ochranné opatrenie, ktorým je okamžité vylúčenie žiaka z výchovy a vzdelávania, umiestnením žiaka do samostatnej miestnosti za prítomnosti pedagogického zamestnanca alebo člena školského podporného tímu. Riaditeľ školy alebo riaditeľ školského zariadenia bezodkladne privolá:</w:t>
      </w:r>
    </w:p>
    <w:p w14:paraId="14850DD1" w14:textId="77777777" w:rsidR="00FD17D3" w:rsidRPr="00981BD6" w:rsidRDefault="00FD17D3" w:rsidP="00FD17D3">
      <w:pPr>
        <w:pStyle w:val="Odsekzoznamu"/>
        <w:numPr>
          <w:ilvl w:val="0"/>
          <w:numId w:val="11"/>
        </w:numPr>
        <w:ind w:left="1134" w:hanging="567"/>
        <w:rPr>
          <w:rFonts w:ascii="Arial Narrow" w:hAnsi="Arial Narrow"/>
          <w:sz w:val="24"/>
          <w:szCs w:val="24"/>
        </w:rPr>
      </w:pPr>
      <w:r w:rsidRPr="00981BD6">
        <w:rPr>
          <w:rFonts w:ascii="Arial Narrow" w:hAnsi="Arial Narrow"/>
          <w:sz w:val="24"/>
          <w:szCs w:val="24"/>
        </w:rPr>
        <w:t>zákonného zástupcu</w:t>
      </w:r>
    </w:p>
    <w:p w14:paraId="4F6FCFC9" w14:textId="77777777" w:rsidR="00FD17D3" w:rsidRDefault="00FD17D3" w:rsidP="00FD17D3">
      <w:pPr>
        <w:pStyle w:val="Odsekzoznamu"/>
        <w:numPr>
          <w:ilvl w:val="0"/>
          <w:numId w:val="11"/>
        </w:numPr>
        <w:ind w:left="1134" w:hanging="567"/>
        <w:rPr>
          <w:rFonts w:ascii="Arial Narrow" w:hAnsi="Arial Narrow"/>
          <w:sz w:val="24"/>
          <w:szCs w:val="24"/>
        </w:rPr>
      </w:pPr>
      <w:r>
        <w:rPr>
          <w:rFonts w:ascii="Arial Narrow" w:hAnsi="Arial Narrow"/>
          <w:sz w:val="24"/>
          <w:szCs w:val="24"/>
        </w:rPr>
        <w:t>zdravotnú pomoc</w:t>
      </w:r>
    </w:p>
    <w:p w14:paraId="0F832917" w14:textId="77777777" w:rsidR="00FD17D3" w:rsidRDefault="00FD17D3" w:rsidP="00FD17D3">
      <w:pPr>
        <w:pStyle w:val="Odsekzoznamu"/>
        <w:numPr>
          <w:ilvl w:val="0"/>
          <w:numId w:val="11"/>
        </w:numPr>
        <w:ind w:left="1134" w:hanging="567"/>
        <w:rPr>
          <w:rFonts w:ascii="Arial Narrow" w:hAnsi="Arial Narrow"/>
          <w:sz w:val="24"/>
          <w:szCs w:val="24"/>
        </w:rPr>
      </w:pPr>
      <w:r>
        <w:rPr>
          <w:rFonts w:ascii="Arial Narrow" w:hAnsi="Arial Narrow"/>
          <w:sz w:val="24"/>
          <w:szCs w:val="24"/>
        </w:rPr>
        <w:t>policajný zbor</w:t>
      </w:r>
    </w:p>
    <w:p w14:paraId="35CC0D61" w14:textId="77777777" w:rsidR="00FD17D3" w:rsidRDefault="00FD17D3" w:rsidP="00FD17D3">
      <w:pPr>
        <w:pStyle w:val="Odsekzoznamu"/>
        <w:numPr>
          <w:ilvl w:val="0"/>
          <w:numId w:val="11"/>
        </w:numPr>
        <w:ind w:left="1134" w:hanging="567"/>
        <w:rPr>
          <w:rFonts w:ascii="Arial Narrow" w:hAnsi="Arial Narrow"/>
          <w:sz w:val="24"/>
          <w:szCs w:val="24"/>
        </w:rPr>
      </w:pPr>
      <w:r>
        <w:rPr>
          <w:rFonts w:ascii="Arial Narrow" w:hAnsi="Arial Narrow"/>
          <w:sz w:val="24"/>
          <w:szCs w:val="24"/>
        </w:rPr>
        <w:t>odborného zamestnanca zariadenia poradenstva a prevencie.</w:t>
      </w:r>
    </w:p>
    <w:p w14:paraId="702A1AA7" w14:textId="77777777" w:rsidR="00FD17D3" w:rsidRPr="0001553A" w:rsidRDefault="00FD17D3" w:rsidP="00FD17D3">
      <w:pPr>
        <w:rPr>
          <w:rFonts w:ascii="Arial Narrow" w:hAnsi="Arial Narrow"/>
          <w:sz w:val="24"/>
          <w:szCs w:val="24"/>
        </w:rPr>
      </w:pPr>
      <w:r w:rsidRPr="0001553A">
        <w:rPr>
          <w:rFonts w:ascii="Arial Narrow" w:hAnsi="Arial Narrow"/>
          <w:sz w:val="24"/>
          <w:szCs w:val="24"/>
        </w:rPr>
        <w:t>Ochranné opatrenia slúžia na upokojenie žiaka. O dôvodoch a priebehu ochranného opatrenia vyhotoví riaditeľ školy alebo školského zariadenia písomný záznam.</w:t>
      </w:r>
    </w:p>
    <w:p w14:paraId="1A4D5F66" w14:textId="77777777" w:rsidR="00FD17D3" w:rsidRPr="009506DF" w:rsidRDefault="00FD17D3" w:rsidP="00FD17D3">
      <w:pPr>
        <w:rPr>
          <w:rFonts w:ascii="Arial Narrow" w:hAnsi="Arial Narrow"/>
          <w:sz w:val="24"/>
          <w:szCs w:val="24"/>
        </w:rPr>
      </w:pPr>
      <w:r w:rsidRPr="00447114">
        <w:rPr>
          <w:rFonts w:ascii="Arial Narrow" w:hAnsi="Arial Narrow"/>
          <w:sz w:val="24"/>
          <w:szCs w:val="24"/>
        </w:rPr>
        <w:t>1.</w:t>
      </w:r>
      <w:r w:rsidRPr="00447114">
        <w:rPr>
          <w:rFonts w:ascii="Arial Narrow" w:hAnsi="Arial Narrow"/>
          <w:sz w:val="24"/>
          <w:szCs w:val="24"/>
        </w:rPr>
        <w:tab/>
      </w:r>
      <w:r w:rsidRPr="009506DF">
        <w:rPr>
          <w:rFonts w:ascii="Arial Narrow" w:hAnsi="Arial Narrow"/>
          <w:sz w:val="24"/>
          <w:szCs w:val="24"/>
        </w:rPr>
        <w:t>Na posilnenie disciplíny, za menej závažné, závažnejšie alebo opakované previnenia voči školskému poriadku, ľudským právam, mravným normám, narúšania kolektívu je možné uložiť nasledovné opatrenia:</w:t>
      </w:r>
    </w:p>
    <w:p w14:paraId="255180BB" w14:textId="77777777" w:rsidR="00FD17D3" w:rsidRPr="009506DF" w:rsidRDefault="00FD17D3" w:rsidP="00FD17D3">
      <w:pPr>
        <w:rPr>
          <w:rFonts w:ascii="Arial Narrow" w:hAnsi="Arial Narrow"/>
          <w:sz w:val="24"/>
          <w:szCs w:val="24"/>
        </w:rPr>
      </w:pPr>
      <w:r w:rsidRPr="009506DF">
        <w:rPr>
          <w:rFonts w:ascii="Arial Narrow" w:hAnsi="Arial Narrow"/>
          <w:sz w:val="24"/>
          <w:szCs w:val="24"/>
        </w:rPr>
        <w:t>–</w:t>
      </w:r>
      <w:r w:rsidRPr="009506DF">
        <w:rPr>
          <w:rFonts w:ascii="Arial Narrow" w:hAnsi="Arial Narrow"/>
          <w:sz w:val="24"/>
          <w:szCs w:val="24"/>
        </w:rPr>
        <w:tab/>
        <w:t>napomenutie triednym učiteľa</w:t>
      </w:r>
    </w:p>
    <w:p w14:paraId="42C45402" w14:textId="77777777" w:rsidR="00FD17D3" w:rsidRPr="009506DF" w:rsidRDefault="00FD17D3" w:rsidP="00FD17D3">
      <w:pPr>
        <w:rPr>
          <w:rFonts w:ascii="Arial Narrow" w:hAnsi="Arial Narrow"/>
          <w:sz w:val="24"/>
          <w:szCs w:val="24"/>
        </w:rPr>
      </w:pPr>
      <w:r w:rsidRPr="009506DF">
        <w:rPr>
          <w:rFonts w:ascii="Arial Narrow" w:hAnsi="Arial Narrow"/>
          <w:sz w:val="24"/>
          <w:szCs w:val="24"/>
        </w:rPr>
        <w:t>–</w:t>
      </w:r>
      <w:r w:rsidRPr="009506DF">
        <w:rPr>
          <w:rFonts w:ascii="Arial Narrow" w:hAnsi="Arial Narrow"/>
          <w:sz w:val="24"/>
          <w:szCs w:val="24"/>
        </w:rPr>
        <w:tab/>
        <w:t>pokarhanie triednym učiteľom</w:t>
      </w:r>
    </w:p>
    <w:p w14:paraId="00D7B4E9" w14:textId="77777777" w:rsidR="00FD17D3" w:rsidRPr="009506DF" w:rsidRDefault="00FD17D3" w:rsidP="00FD17D3">
      <w:pPr>
        <w:rPr>
          <w:rFonts w:ascii="Arial Narrow" w:hAnsi="Arial Narrow"/>
          <w:sz w:val="24"/>
          <w:szCs w:val="24"/>
        </w:rPr>
      </w:pPr>
      <w:r w:rsidRPr="009506DF">
        <w:rPr>
          <w:rFonts w:ascii="Arial Narrow" w:hAnsi="Arial Narrow"/>
          <w:sz w:val="24"/>
          <w:szCs w:val="24"/>
        </w:rPr>
        <w:t>–</w:t>
      </w:r>
      <w:r w:rsidRPr="009506DF">
        <w:rPr>
          <w:rFonts w:ascii="Arial Narrow" w:hAnsi="Arial Narrow"/>
          <w:sz w:val="24"/>
          <w:szCs w:val="24"/>
        </w:rPr>
        <w:tab/>
        <w:t>pokarhanie riaditeľom školy</w:t>
      </w:r>
    </w:p>
    <w:p w14:paraId="6E43FC80" w14:textId="77777777" w:rsidR="00FD17D3" w:rsidRPr="00447114" w:rsidRDefault="00FD17D3" w:rsidP="00FD17D3">
      <w:pPr>
        <w:rPr>
          <w:rFonts w:ascii="Arial Narrow" w:hAnsi="Arial Narrow"/>
          <w:sz w:val="24"/>
          <w:szCs w:val="24"/>
        </w:rPr>
      </w:pPr>
    </w:p>
    <w:p w14:paraId="413A9AA2" w14:textId="77777777" w:rsidR="00FD17D3" w:rsidRPr="00447114" w:rsidRDefault="00FD17D3" w:rsidP="00FD17D3">
      <w:pPr>
        <w:rPr>
          <w:rFonts w:ascii="Arial Narrow" w:hAnsi="Arial Narrow"/>
          <w:sz w:val="24"/>
          <w:szCs w:val="24"/>
        </w:rPr>
      </w:pPr>
      <w:r w:rsidRPr="00447114">
        <w:rPr>
          <w:rFonts w:ascii="Arial Narrow" w:hAnsi="Arial Narrow"/>
          <w:sz w:val="24"/>
          <w:szCs w:val="24"/>
        </w:rPr>
        <w:t>2.</w:t>
      </w:r>
      <w:r w:rsidRPr="00447114">
        <w:rPr>
          <w:rFonts w:ascii="Arial Narrow" w:hAnsi="Arial Narrow"/>
          <w:sz w:val="24"/>
          <w:szCs w:val="24"/>
        </w:rPr>
        <w:tab/>
        <w:t>Žiakovi možno uložiť za závažné alebo opakované previnenia voči školskému poriadku, zásadám spolunažívania, ľudským právam, mravným normám spoločnosti:</w:t>
      </w:r>
    </w:p>
    <w:p w14:paraId="004B2008" w14:textId="77777777" w:rsidR="00FD17D3" w:rsidRPr="00447114" w:rsidRDefault="00FD17D3" w:rsidP="00FD17D3">
      <w:pPr>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podmienečné vylúčenie</w:t>
      </w:r>
      <w:r>
        <w:rPr>
          <w:rFonts w:ascii="Arial Narrow" w:hAnsi="Arial Narrow"/>
          <w:sz w:val="24"/>
          <w:szCs w:val="24"/>
        </w:rPr>
        <w:t xml:space="preserve"> zo štúdia</w:t>
      </w:r>
    </w:p>
    <w:p w14:paraId="5D188AF3" w14:textId="77777777" w:rsidR="00FD17D3" w:rsidRPr="00447114" w:rsidRDefault="00FD17D3" w:rsidP="00FD17D3">
      <w:pPr>
        <w:rPr>
          <w:rFonts w:ascii="Arial Narrow" w:hAnsi="Arial Narrow"/>
          <w:sz w:val="24"/>
          <w:szCs w:val="24"/>
        </w:rPr>
      </w:pPr>
      <w:r w:rsidRPr="00447114">
        <w:rPr>
          <w:rFonts w:ascii="Arial Narrow" w:hAnsi="Arial Narrow"/>
          <w:sz w:val="24"/>
          <w:szCs w:val="24"/>
        </w:rPr>
        <w:t>–</w:t>
      </w:r>
      <w:r w:rsidRPr="00447114">
        <w:rPr>
          <w:rFonts w:ascii="Arial Narrow" w:hAnsi="Arial Narrow"/>
          <w:sz w:val="24"/>
          <w:szCs w:val="24"/>
        </w:rPr>
        <w:tab/>
        <w:t>vylúčenie</w:t>
      </w:r>
      <w:r>
        <w:rPr>
          <w:rFonts w:ascii="Arial Narrow" w:hAnsi="Arial Narrow"/>
          <w:sz w:val="24"/>
          <w:szCs w:val="24"/>
        </w:rPr>
        <w:t xml:space="preserve"> zo štúdia.</w:t>
      </w:r>
    </w:p>
    <w:p w14:paraId="11978764" w14:textId="77777777" w:rsidR="00FD17D3" w:rsidRPr="00447114" w:rsidRDefault="00FD17D3" w:rsidP="00FD17D3">
      <w:pPr>
        <w:rPr>
          <w:rFonts w:ascii="Arial Narrow" w:hAnsi="Arial Narrow"/>
          <w:sz w:val="24"/>
          <w:szCs w:val="24"/>
        </w:rPr>
      </w:pPr>
    </w:p>
    <w:p w14:paraId="7D31B388" w14:textId="77777777" w:rsidR="00FD17D3" w:rsidRPr="00447114" w:rsidRDefault="00FD17D3" w:rsidP="00FD17D3">
      <w:pPr>
        <w:ind w:firstLine="708"/>
        <w:rPr>
          <w:rFonts w:ascii="Arial Narrow" w:hAnsi="Arial Narrow"/>
          <w:sz w:val="24"/>
          <w:szCs w:val="24"/>
        </w:rPr>
      </w:pPr>
      <w:r w:rsidRPr="00447114">
        <w:rPr>
          <w:rFonts w:ascii="Arial Narrow" w:hAnsi="Arial Narrow"/>
          <w:sz w:val="24"/>
          <w:szCs w:val="24"/>
        </w:rPr>
        <w:t>Výchovné opatrenia m</w:t>
      </w:r>
      <w:r>
        <w:rPr>
          <w:rFonts w:ascii="Arial Narrow" w:hAnsi="Arial Narrow"/>
          <w:sz w:val="24"/>
          <w:szCs w:val="24"/>
        </w:rPr>
        <w:t xml:space="preserve">ožno </w:t>
      </w:r>
      <w:r w:rsidRPr="00447114">
        <w:rPr>
          <w:rFonts w:ascii="Arial Narrow" w:hAnsi="Arial Narrow"/>
          <w:sz w:val="24"/>
          <w:szCs w:val="24"/>
        </w:rPr>
        <w:t>u</w:t>
      </w:r>
      <w:r>
        <w:rPr>
          <w:rFonts w:ascii="Arial Narrow" w:hAnsi="Arial Narrow"/>
          <w:sz w:val="24"/>
          <w:szCs w:val="24"/>
        </w:rPr>
        <w:t>ložiť</w:t>
      </w:r>
      <w:r w:rsidRPr="00447114">
        <w:rPr>
          <w:rFonts w:ascii="Arial Narrow" w:hAnsi="Arial Narrow"/>
          <w:sz w:val="24"/>
          <w:szCs w:val="24"/>
        </w:rPr>
        <w:t xml:space="preserve"> do dvoch mesiacov odo dňa, keď sa o previnení žiaka dozvedel príslušný pedagogicky zamestnanec, najneskôr však do jedného roka odo dňa, keď sa žiak previnenia dopustil.</w:t>
      </w:r>
      <w:r>
        <w:rPr>
          <w:rFonts w:ascii="Arial Narrow" w:hAnsi="Arial Narrow"/>
          <w:sz w:val="24"/>
          <w:szCs w:val="24"/>
        </w:rPr>
        <w:t xml:space="preserve"> Pred uložením opatrení objektívne prešetriť previnenie, prizvať zákonného zástupcu žiaka.</w:t>
      </w:r>
    </w:p>
    <w:p w14:paraId="76C16F0D" w14:textId="77777777" w:rsidR="00FD17D3" w:rsidRPr="00447114" w:rsidRDefault="00FD17D3" w:rsidP="00FD17D3">
      <w:pPr>
        <w:rPr>
          <w:rFonts w:ascii="Arial Narrow" w:hAnsi="Arial Narrow"/>
          <w:sz w:val="24"/>
          <w:szCs w:val="24"/>
        </w:rPr>
      </w:pPr>
      <w:r>
        <w:rPr>
          <w:rFonts w:ascii="Arial Narrow" w:hAnsi="Arial Narrow"/>
          <w:sz w:val="24"/>
          <w:szCs w:val="24"/>
        </w:rPr>
        <w:tab/>
      </w:r>
      <w:r w:rsidRPr="00447114">
        <w:rPr>
          <w:rFonts w:ascii="Arial Narrow" w:hAnsi="Arial Narrow"/>
          <w:sz w:val="24"/>
          <w:szCs w:val="24"/>
        </w:rPr>
        <w:t>V oznámení o podmienečnom vylúčení zo štúdia určí riaditeľ školy skúšobnú lehotu</w:t>
      </w:r>
      <w:r>
        <w:rPr>
          <w:rFonts w:ascii="Arial Narrow" w:hAnsi="Arial Narrow"/>
          <w:sz w:val="24"/>
          <w:szCs w:val="24"/>
        </w:rPr>
        <w:t>,</w:t>
      </w:r>
      <w:r w:rsidRPr="00447114">
        <w:rPr>
          <w:rFonts w:ascii="Arial Narrow" w:hAnsi="Arial Narrow"/>
          <w:sz w:val="24"/>
          <w:szCs w:val="24"/>
        </w:rPr>
        <w:t xml:space="preserve"> a to </w:t>
      </w:r>
      <w:r>
        <w:rPr>
          <w:rFonts w:ascii="Arial Narrow" w:hAnsi="Arial Narrow"/>
          <w:sz w:val="24"/>
          <w:szCs w:val="24"/>
        </w:rPr>
        <w:t xml:space="preserve">v trvaní </w:t>
      </w:r>
      <w:r w:rsidRPr="00447114">
        <w:rPr>
          <w:rFonts w:ascii="Arial Narrow" w:hAnsi="Arial Narrow"/>
          <w:sz w:val="24"/>
          <w:szCs w:val="24"/>
        </w:rPr>
        <w:t>najdlhšie jeden rok. Ak sa podmienečne vylúčený žiak v skúšobnej lehote dopustí ďalšieho závažného previnenia, riaditeľ školy žiaka vylúči zo štúdia.</w:t>
      </w:r>
    </w:p>
    <w:p w14:paraId="75CE2F4B" w14:textId="77777777" w:rsidR="00FD17D3" w:rsidRDefault="00FD17D3" w:rsidP="00FD17D3">
      <w:pPr>
        <w:ind w:firstLine="708"/>
        <w:rPr>
          <w:rFonts w:ascii="Arial Narrow" w:hAnsi="Arial Narrow"/>
          <w:sz w:val="24"/>
          <w:szCs w:val="24"/>
        </w:rPr>
      </w:pPr>
      <w:r w:rsidRPr="00447114">
        <w:rPr>
          <w:rFonts w:ascii="Arial Narrow" w:hAnsi="Arial Narrow"/>
          <w:sz w:val="24"/>
          <w:szCs w:val="24"/>
        </w:rPr>
        <w:t>Výchovné opatrenia udelené neplnoletým žiakom oznámi riaditeľ školy, triedny učiteľ ich zákonným zástupcom.</w:t>
      </w:r>
    </w:p>
    <w:p w14:paraId="01F94DE8" w14:textId="77777777" w:rsidR="00FD17D3" w:rsidRDefault="00FD17D3" w:rsidP="00FD17D3">
      <w:pPr>
        <w:ind w:firstLine="708"/>
        <w:rPr>
          <w:rFonts w:ascii="Arial Narrow" w:hAnsi="Arial Narrow"/>
          <w:sz w:val="24"/>
          <w:szCs w:val="24"/>
        </w:rPr>
      </w:pPr>
      <w:r>
        <w:rPr>
          <w:rFonts w:ascii="Arial Narrow" w:hAnsi="Arial Narrow"/>
          <w:sz w:val="24"/>
          <w:szCs w:val="24"/>
        </w:rPr>
        <w:t>Za jedno previnenie môže byť udelené len jedno opatrenie vo výchove.</w:t>
      </w:r>
    </w:p>
    <w:p w14:paraId="542E61EC" w14:textId="77777777" w:rsidR="00FD17D3" w:rsidRDefault="00FD17D3" w:rsidP="00FD17D3">
      <w:pPr>
        <w:ind w:firstLine="708"/>
        <w:rPr>
          <w:rFonts w:ascii="Arial Narrow" w:hAnsi="Arial Narrow"/>
          <w:sz w:val="24"/>
          <w:szCs w:val="24"/>
        </w:rPr>
      </w:pPr>
      <w:r>
        <w:rPr>
          <w:rFonts w:ascii="Arial Narrow" w:hAnsi="Arial Narrow"/>
          <w:sz w:val="24"/>
          <w:szCs w:val="24"/>
        </w:rPr>
        <w:lastRenderedPageBreak/>
        <w:t xml:space="preserve">Za opakované menej závažné priestupky sa ukladajú najskôr opatrenia vo výchove, ktorá slúžia </w:t>
      </w:r>
      <w:r>
        <w:rPr>
          <w:rFonts w:ascii="Arial Narrow" w:hAnsi="Arial Narrow"/>
          <w:sz w:val="24"/>
          <w:szCs w:val="24"/>
        </w:rPr>
        <w:br/>
        <w:t>na korekciu správania žiaka. Ak sa správanie žiaka po uložení opatrenia vo výchove zlepší, väčšinou sa neklasifikuje na konci hodnotiaceho obdobia zníženou známkou zo správania.</w:t>
      </w:r>
    </w:p>
    <w:p w14:paraId="126F6DC3" w14:textId="77777777" w:rsidR="00FD17D3" w:rsidRDefault="00FD17D3" w:rsidP="00FD17D3">
      <w:pPr>
        <w:ind w:firstLine="708"/>
        <w:rPr>
          <w:rFonts w:ascii="Arial Narrow" w:hAnsi="Arial Narrow"/>
          <w:sz w:val="24"/>
          <w:szCs w:val="24"/>
        </w:rPr>
      </w:pPr>
      <w:r>
        <w:rPr>
          <w:rFonts w:ascii="Arial Narrow" w:hAnsi="Arial Narrow"/>
          <w:sz w:val="24"/>
          <w:szCs w:val="24"/>
        </w:rPr>
        <w:t xml:space="preserve">Za mimoriadne závažný priestupok sa ukladá opatrenie vo výchove bezprostredne po priestupku, ako okamžitá reakcia na správanie žiaka s cieľom koordinovať ho. Na konci hodnotiaceho obdobia prichádza </w:t>
      </w:r>
      <w:r>
        <w:rPr>
          <w:rFonts w:ascii="Arial Narrow" w:hAnsi="Arial Narrow"/>
          <w:sz w:val="24"/>
          <w:szCs w:val="24"/>
        </w:rPr>
        <w:br/>
        <w:t xml:space="preserve">do úvahy znížená známka zo správania. Nejde tu o dva tresty, lebo hodnotenie nie je trestom, ale výsledným hodnotením správania sa žiaka za celé obdobie. </w:t>
      </w:r>
    </w:p>
    <w:p w14:paraId="6197BD67" w14:textId="6768558D" w:rsidR="001179A8" w:rsidRDefault="00FD17D3" w:rsidP="00FD17D3">
      <w:pPr>
        <w:rPr>
          <w:rFonts w:ascii="Arial Narrow" w:hAnsi="Arial Narrow"/>
          <w:sz w:val="24"/>
          <w:szCs w:val="24"/>
        </w:rPr>
      </w:pPr>
      <w:r>
        <w:rPr>
          <w:rFonts w:ascii="Arial Narrow" w:hAnsi="Arial Narrow"/>
          <w:sz w:val="24"/>
          <w:szCs w:val="24"/>
        </w:rPr>
        <w:t>Každý prípad zníženej známky zo správania alebo uloženie výchovného opatrenia sa posudzuje individuálne a nie na základe pevne stanoveného počtu neospravedlnených hodín.</w:t>
      </w:r>
    </w:p>
    <w:p w14:paraId="28A6FF94" w14:textId="77777777" w:rsidR="00FD17D3" w:rsidRDefault="00FD17D3" w:rsidP="00FD17D3">
      <w:pPr>
        <w:jc w:val="center"/>
        <w:rPr>
          <w:rFonts w:ascii="Arial Narrow" w:hAnsi="Arial Narrow"/>
          <w:sz w:val="24"/>
          <w:szCs w:val="24"/>
        </w:rPr>
      </w:pPr>
    </w:p>
    <w:p w14:paraId="154A0B96" w14:textId="77777777" w:rsidR="001179A8" w:rsidRPr="001179A8" w:rsidRDefault="001179A8" w:rsidP="001179A8">
      <w:pPr>
        <w:tabs>
          <w:tab w:val="left" w:pos="709"/>
          <w:tab w:val="left" w:pos="1134"/>
        </w:tabs>
        <w:jc w:val="center"/>
        <w:rPr>
          <w:rFonts w:ascii="Arial Narrow" w:hAnsi="Arial Narrow"/>
          <w:b/>
          <w:sz w:val="24"/>
          <w:szCs w:val="24"/>
          <w:u w:val="single"/>
        </w:rPr>
      </w:pPr>
      <w:r w:rsidRPr="001179A8">
        <w:rPr>
          <w:rFonts w:ascii="Arial Narrow" w:hAnsi="Arial Narrow"/>
          <w:b/>
          <w:sz w:val="24"/>
          <w:szCs w:val="24"/>
          <w:u w:val="single"/>
        </w:rPr>
        <w:t>III. komisionálne skúšky</w:t>
      </w:r>
    </w:p>
    <w:p w14:paraId="54AB3F66" w14:textId="77777777" w:rsidR="00137226" w:rsidRDefault="001179A8" w:rsidP="00447114">
      <w:pPr>
        <w:rPr>
          <w:rFonts w:ascii="Arial Narrow" w:hAnsi="Arial Narrow"/>
          <w:sz w:val="24"/>
          <w:szCs w:val="24"/>
        </w:rPr>
      </w:pPr>
      <w:r>
        <w:rPr>
          <w:rFonts w:ascii="Arial Narrow" w:hAnsi="Arial Narrow"/>
          <w:sz w:val="24"/>
          <w:szCs w:val="24"/>
        </w:rPr>
        <w:tab/>
        <w:t>Žiak sa hodnotí podľa výsledkov komisionálnej skúšky, ak:</w:t>
      </w:r>
    </w:p>
    <w:p w14:paraId="48AC17F4" w14:textId="77777777" w:rsidR="001179A8" w:rsidRDefault="00DF3F8E" w:rsidP="00EB0480">
      <w:pPr>
        <w:pStyle w:val="Odsekzoznamu"/>
        <w:numPr>
          <w:ilvl w:val="0"/>
          <w:numId w:val="9"/>
        </w:numPr>
        <w:ind w:left="567" w:hanging="567"/>
        <w:rPr>
          <w:rFonts w:ascii="Arial Narrow" w:hAnsi="Arial Narrow"/>
          <w:sz w:val="24"/>
          <w:szCs w:val="24"/>
        </w:rPr>
      </w:pPr>
      <w:r>
        <w:rPr>
          <w:rFonts w:ascii="Arial Narrow" w:hAnsi="Arial Narrow"/>
          <w:sz w:val="24"/>
          <w:szCs w:val="24"/>
        </w:rPr>
        <w:t>vykonáva</w:t>
      </w:r>
      <w:r w:rsidR="001179A8">
        <w:rPr>
          <w:rFonts w:ascii="Arial Narrow" w:hAnsi="Arial Narrow"/>
          <w:sz w:val="24"/>
          <w:szCs w:val="24"/>
        </w:rPr>
        <w:t xml:space="preserve"> rozdielovú skúšku </w:t>
      </w:r>
      <w:r w:rsidR="00C93BBA">
        <w:rPr>
          <w:rFonts w:ascii="Arial Narrow" w:hAnsi="Arial Narrow"/>
          <w:sz w:val="24"/>
          <w:szCs w:val="24"/>
        </w:rPr>
        <w:t>na</w:t>
      </w:r>
      <w:r w:rsidR="001179A8">
        <w:rPr>
          <w:rFonts w:ascii="Arial Narrow" w:hAnsi="Arial Narrow"/>
          <w:sz w:val="24"/>
          <w:szCs w:val="24"/>
        </w:rPr>
        <w:t> strednej škole,</w:t>
      </w:r>
    </w:p>
    <w:p w14:paraId="0D1FB4B3" w14:textId="77777777" w:rsidR="001179A8" w:rsidRDefault="00DF3F8E" w:rsidP="00EB0480">
      <w:pPr>
        <w:pStyle w:val="Odsekzoznamu"/>
        <w:numPr>
          <w:ilvl w:val="0"/>
          <w:numId w:val="9"/>
        </w:numPr>
        <w:ind w:left="567" w:hanging="567"/>
        <w:rPr>
          <w:rFonts w:ascii="Arial Narrow" w:hAnsi="Arial Narrow"/>
          <w:sz w:val="24"/>
          <w:szCs w:val="24"/>
        </w:rPr>
      </w:pPr>
      <w:r>
        <w:rPr>
          <w:rFonts w:ascii="Arial Narrow" w:hAnsi="Arial Narrow"/>
          <w:sz w:val="24"/>
          <w:szCs w:val="24"/>
        </w:rPr>
        <w:t>požiada</w:t>
      </w:r>
      <w:r w:rsidR="001179A8">
        <w:rPr>
          <w:rFonts w:ascii="Arial Narrow" w:hAnsi="Arial Narrow"/>
          <w:sz w:val="24"/>
          <w:szCs w:val="24"/>
        </w:rPr>
        <w:t xml:space="preserve"> o preskúšanie plnoletý žiak alebo zákonný zástupca neplnoletého žiaka, </w:t>
      </w:r>
    </w:p>
    <w:p w14:paraId="1463EE54" w14:textId="77777777" w:rsidR="001179A8" w:rsidRDefault="00DF3F8E" w:rsidP="00EB0480">
      <w:pPr>
        <w:pStyle w:val="Odsekzoznamu"/>
        <w:numPr>
          <w:ilvl w:val="0"/>
          <w:numId w:val="9"/>
        </w:numPr>
        <w:ind w:left="567" w:hanging="567"/>
        <w:rPr>
          <w:rFonts w:ascii="Arial Narrow" w:hAnsi="Arial Narrow"/>
          <w:sz w:val="24"/>
          <w:szCs w:val="24"/>
        </w:rPr>
      </w:pPr>
      <w:r>
        <w:rPr>
          <w:rFonts w:ascii="Arial Narrow" w:hAnsi="Arial Narrow"/>
          <w:sz w:val="24"/>
          <w:szCs w:val="24"/>
        </w:rPr>
        <w:t>podá</w:t>
      </w:r>
      <w:r w:rsidR="001179A8">
        <w:rPr>
          <w:rFonts w:ascii="Arial Narrow" w:hAnsi="Arial Narrow"/>
          <w:sz w:val="24"/>
          <w:szCs w:val="24"/>
        </w:rPr>
        <w:t xml:space="preserve"> vyučujúci pedagogický zamestnanec alebo riaditeľ školy podnet na preskúšanie žiaka,</w:t>
      </w:r>
    </w:p>
    <w:p w14:paraId="58BAC1F0" w14:textId="77777777" w:rsidR="001179A8" w:rsidRDefault="00DF3F8E" w:rsidP="00EB0480">
      <w:pPr>
        <w:pStyle w:val="Odsekzoznamu"/>
        <w:numPr>
          <w:ilvl w:val="0"/>
          <w:numId w:val="9"/>
        </w:numPr>
        <w:ind w:left="567" w:hanging="567"/>
        <w:rPr>
          <w:rFonts w:ascii="Arial Narrow" w:hAnsi="Arial Narrow"/>
          <w:sz w:val="24"/>
          <w:szCs w:val="24"/>
        </w:rPr>
      </w:pPr>
      <w:r>
        <w:rPr>
          <w:rFonts w:ascii="Arial Narrow" w:hAnsi="Arial Narrow"/>
          <w:sz w:val="24"/>
          <w:szCs w:val="24"/>
        </w:rPr>
        <w:t>neprospel</w:t>
      </w:r>
      <w:r w:rsidR="001179A8">
        <w:rPr>
          <w:rFonts w:ascii="Arial Narrow" w:hAnsi="Arial Narrow"/>
          <w:sz w:val="24"/>
          <w:szCs w:val="24"/>
        </w:rPr>
        <w:t xml:space="preserve"> z vyučovacieho predmetu,</w:t>
      </w:r>
    </w:p>
    <w:p w14:paraId="0FAF0196" w14:textId="77777777" w:rsidR="00DF3F8E" w:rsidRDefault="00DF3F8E" w:rsidP="00EB0480">
      <w:pPr>
        <w:pStyle w:val="Odsekzoznamu"/>
        <w:numPr>
          <w:ilvl w:val="0"/>
          <w:numId w:val="9"/>
        </w:numPr>
        <w:ind w:left="567" w:hanging="567"/>
        <w:rPr>
          <w:rFonts w:ascii="Arial Narrow" w:hAnsi="Arial Narrow"/>
          <w:sz w:val="24"/>
          <w:szCs w:val="24"/>
        </w:rPr>
      </w:pPr>
      <w:r>
        <w:rPr>
          <w:rFonts w:ascii="Arial Narrow" w:hAnsi="Arial Narrow"/>
          <w:sz w:val="24"/>
          <w:szCs w:val="24"/>
        </w:rPr>
        <w:t>študuje</w:t>
      </w:r>
      <w:r w:rsidR="001179A8">
        <w:rPr>
          <w:rFonts w:ascii="Arial Narrow" w:hAnsi="Arial Narrow"/>
          <w:sz w:val="24"/>
          <w:szCs w:val="24"/>
        </w:rPr>
        <w:t xml:space="preserve"> podľa individuálneho učebného plánu v strednej škole,</w:t>
      </w:r>
    </w:p>
    <w:p w14:paraId="47DC9276" w14:textId="77777777" w:rsidR="001179A8" w:rsidRPr="00DF3F8E" w:rsidRDefault="00DF3F8E" w:rsidP="00EB0480">
      <w:pPr>
        <w:pStyle w:val="Odsekzoznamu"/>
        <w:numPr>
          <w:ilvl w:val="0"/>
          <w:numId w:val="9"/>
        </w:numPr>
        <w:ind w:left="567" w:hanging="567"/>
        <w:rPr>
          <w:rFonts w:ascii="Arial Narrow" w:hAnsi="Arial Narrow"/>
          <w:sz w:val="24"/>
          <w:szCs w:val="24"/>
        </w:rPr>
      </w:pPr>
      <w:r>
        <w:rPr>
          <w:rFonts w:ascii="Arial Narrow" w:hAnsi="Arial Narrow"/>
          <w:sz w:val="24"/>
          <w:szCs w:val="24"/>
        </w:rPr>
        <w:t>j</w:t>
      </w:r>
      <w:r w:rsidR="001179A8" w:rsidRPr="00DF3F8E">
        <w:rPr>
          <w:rFonts w:ascii="Arial Narrow" w:hAnsi="Arial Narrow"/>
          <w:sz w:val="24"/>
          <w:szCs w:val="24"/>
        </w:rPr>
        <w:t>e oslobodený od povinnosti dochádzať do školy,</w:t>
      </w:r>
    </w:p>
    <w:p w14:paraId="73EB90D5" w14:textId="77777777" w:rsidR="00DF3F8E" w:rsidRDefault="00DF3F8E" w:rsidP="00EB0480">
      <w:pPr>
        <w:pStyle w:val="Odsekzoznamu"/>
        <w:numPr>
          <w:ilvl w:val="0"/>
          <w:numId w:val="9"/>
        </w:numPr>
        <w:ind w:left="567" w:hanging="567"/>
        <w:rPr>
          <w:rFonts w:ascii="Arial Narrow" w:hAnsi="Arial Narrow"/>
          <w:sz w:val="24"/>
          <w:szCs w:val="24"/>
        </w:rPr>
      </w:pPr>
      <w:r>
        <w:rPr>
          <w:rFonts w:ascii="Arial Narrow" w:hAnsi="Arial Narrow"/>
          <w:sz w:val="24"/>
          <w:szCs w:val="24"/>
        </w:rPr>
        <w:t>vykonáva</w:t>
      </w:r>
      <w:r w:rsidR="001179A8">
        <w:rPr>
          <w:rFonts w:ascii="Arial Narrow" w:hAnsi="Arial Narrow"/>
          <w:sz w:val="24"/>
          <w:szCs w:val="24"/>
        </w:rPr>
        <w:t xml:space="preserve"> na konci prvého</w:t>
      </w:r>
      <w:r>
        <w:rPr>
          <w:rFonts w:ascii="Arial Narrow" w:hAnsi="Arial Narrow"/>
          <w:sz w:val="24"/>
          <w:szCs w:val="24"/>
        </w:rPr>
        <w:t xml:space="preserve"> polroka</w:t>
      </w:r>
      <w:r w:rsidR="001179A8">
        <w:rPr>
          <w:rFonts w:ascii="Arial Narrow" w:hAnsi="Arial Narrow"/>
          <w:sz w:val="24"/>
          <w:szCs w:val="24"/>
        </w:rPr>
        <w:t xml:space="preserve"> a</w:t>
      </w:r>
      <w:r>
        <w:rPr>
          <w:rFonts w:ascii="Arial Narrow" w:hAnsi="Arial Narrow"/>
          <w:sz w:val="24"/>
          <w:szCs w:val="24"/>
        </w:rPr>
        <w:t> druhého polroka v konzervatóriu alebo v škole umeleckého priemyslu skúšku z umeleckej praxe a skúšku z profilového predmetu,</w:t>
      </w:r>
    </w:p>
    <w:p w14:paraId="2F201EA9" w14:textId="77777777" w:rsidR="00DF3F8E" w:rsidRDefault="00DF3F8E" w:rsidP="00EB0480">
      <w:pPr>
        <w:pStyle w:val="Odsekzoznamu"/>
        <w:numPr>
          <w:ilvl w:val="0"/>
          <w:numId w:val="9"/>
        </w:numPr>
        <w:ind w:left="567" w:hanging="567"/>
        <w:rPr>
          <w:rFonts w:ascii="Arial Narrow" w:hAnsi="Arial Narrow"/>
          <w:sz w:val="24"/>
          <w:szCs w:val="24"/>
        </w:rPr>
      </w:pPr>
      <w:r>
        <w:rPr>
          <w:rFonts w:ascii="Arial Narrow" w:hAnsi="Arial Narrow"/>
          <w:sz w:val="24"/>
          <w:szCs w:val="24"/>
        </w:rPr>
        <w:t>plní školskú dochádzku osobitným spôsobom,</w:t>
      </w:r>
    </w:p>
    <w:p w14:paraId="7E4506CB" w14:textId="77777777" w:rsidR="00DF3F8E" w:rsidRDefault="00DF3F8E" w:rsidP="00EB0480">
      <w:pPr>
        <w:pStyle w:val="Odsekzoznamu"/>
        <w:numPr>
          <w:ilvl w:val="0"/>
          <w:numId w:val="9"/>
        </w:numPr>
        <w:ind w:left="567" w:hanging="567"/>
        <w:rPr>
          <w:rFonts w:ascii="Arial Narrow" w:hAnsi="Arial Narrow"/>
          <w:sz w:val="24"/>
          <w:szCs w:val="24"/>
        </w:rPr>
      </w:pPr>
      <w:r>
        <w:rPr>
          <w:rFonts w:ascii="Arial Narrow" w:hAnsi="Arial Narrow"/>
          <w:sz w:val="24"/>
          <w:szCs w:val="24"/>
        </w:rPr>
        <w:t>vzdeláva sa individuálne podľa § 24 alebo</w:t>
      </w:r>
    </w:p>
    <w:p w14:paraId="39228BF0" w14:textId="77777777" w:rsidR="00DF3F8E" w:rsidRDefault="00DF3F8E" w:rsidP="00EB0480">
      <w:pPr>
        <w:pStyle w:val="Odsekzoznamu"/>
        <w:numPr>
          <w:ilvl w:val="0"/>
          <w:numId w:val="9"/>
        </w:numPr>
        <w:ind w:left="567" w:hanging="567"/>
        <w:rPr>
          <w:rFonts w:ascii="Arial Narrow" w:hAnsi="Arial Narrow"/>
          <w:sz w:val="24"/>
          <w:szCs w:val="24"/>
        </w:rPr>
      </w:pPr>
      <w:r>
        <w:rPr>
          <w:rFonts w:ascii="Arial Narrow" w:hAnsi="Arial Narrow"/>
          <w:sz w:val="24"/>
          <w:szCs w:val="24"/>
        </w:rPr>
        <w:t>vykonáva komisionálnu skúšku s cieľom získať nižšie stredné vzdelanie.</w:t>
      </w:r>
    </w:p>
    <w:p w14:paraId="7D5F4921" w14:textId="77777777" w:rsidR="00DF3F8E" w:rsidRDefault="00DF3F8E" w:rsidP="00DF3F8E">
      <w:pPr>
        <w:pStyle w:val="Odsekzoznamu"/>
        <w:rPr>
          <w:rFonts w:ascii="Arial Narrow" w:hAnsi="Arial Narrow"/>
          <w:sz w:val="24"/>
          <w:szCs w:val="24"/>
        </w:rPr>
      </w:pPr>
    </w:p>
    <w:p w14:paraId="4B857A1D" w14:textId="6794950C" w:rsidR="001179A8" w:rsidRDefault="00DF3F8E" w:rsidP="00DF3F8E">
      <w:pPr>
        <w:pStyle w:val="Odsekzoznamu"/>
        <w:ind w:left="0" w:firstLine="720"/>
        <w:rPr>
          <w:rFonts w:ascii="Arial Narrow" w:hAnsi="Arial Narrow"/>
          <w:sz w:val="24"/>
          <w:szCs w:val="24"/>
        </w:rPr>
      </w:pPr>
      <w:r>
        <w:rPr>
          <w:rFonts w:ascii="Arial Narrow" w:hAnsi="Arial Narrow"/>
          <w:sz w:val="24"/>
          <w:szCs w:val="24"/>
        </w:rPr>
        <w:t>Komisionálnu skúšku povoľuje alebo nariaďuje riaditeľ školy. Riaditeľ školy môže povoliť prítomnosť zákonného zástupcu neplnoletého žiaka alebo zástupcu zariadenia na komisionálnej skúške.</w:t>
      </w:r>
    </w:p>
    <w:p w14:paraId="38747F34" w14:textId="77777777" w:rsidR="002E32FA" w:rsidRDefault="002E32FA" w:rsidP="002E32FA">
      <w:pPr>
        <w:ind w:firstLine="708"/>
        <w:rPr>
          <w:rFonts w:ascii="Arial Narrow" w:hAnsi="Arial Narrow"/>
          <w:sz w:val="24"/>
          <w:szCs w:val="24"/>
        </w:rPr>
      </w:pPr>
      <w:r w:rsidRPr="005A5D57">
        <w:rPr>
          <w:rFonts w:ascii="Arial Narrow" w:hAnsi="Arial Narrow"/>
          <w:sz w:val="24"/>
          <w:szCs w:val="24"/>
        </w:rPr>
        <w:t>V prípade, že žiak nemôže byť hodnotený priebežne ani súhr</w:t>
      </w:r>
      <w:r>
        <w:rPr>
          <w:rFonts w:ascii="Arial Narrow" w:hAnsi="Arial Narrow"/>
          <w:sz w:val="24"/>
          <w:szCs w:val="24"/>
        </w:rPr>
        <w:t>n</w:t>
      </w:r>
      <w:r w:rsidRPr="005A5D57">
        <w:rPr>
          <w:rFonts w:ascii="Arial Narrow" w:hAnsi="Arial Narrow"/>
          <w:sz w:val="24"/>
          <w:szCs w:val="24"/>
        </w:rPr>
        <w:t xml:space="preserve">ne z predmetu, ktorý sa hodnotí klasifikačným stupňom, žiak sa nehodnotí. Riaditeľ školy určí na jeho vyskúšanie a hodnotenie náhradný termín. Hodnotenie sa musí uskutočniť najneskôr do dvoch mesiacov po skončení polroku formou komisionálnej skúšky v súlade s § 56 ods. 1 – 6 a § 57 ods. 1 písm. b, c zákona č. 245/2008 Z. z. v znení neskorších predpisov. </w:t>
      </w:r>
    </w:p>
    <w:p w14:paraId="6AED66FB" w14:textId="77777777" w:rsidR="00842E7A" w:rsidRPr="006B6297" w:rsidRDefault="002E32FA" w:rsidP="00842E7A">
      <w:pPr>
        <w:ind w:firstLine="708"/>
        <w:rPr>
          <w:rFonts w:ascii="Arial Narrow" w:hAnsi="Arial Narrow"/>
          <w:sz w:val="24"/>
          <w:szCs w:val="24"/>
        </w:rPr>
      </w:pPr>
      <w:r w:rsidRPr="006B6297">
        <w:rPr>
          <w:rFonts w:ascii="Arial Narrow" w:hAnsi="Arial Narrow"/>
          <w:sz w:val="24"/>
          <w:szCs w:val="24"/>
        </w:rPr>
        <w:t xml:space="preserve">Žiak, ktorý na konci druhého polroka neprospel najviac z dvoch vyučovacích predmetov, môže </w:t>
      </w:r>
      <w:r w:rsidRPr="006B6297">
        <w:rPr>
          <w:rFonts w:ascii="Arial Narrow" w:hAnsi="Arial Narrow"/>
          <w:sz w:val="24"/>
          <w:szCs w:val="24"/>
        </w:rPr>
        <w:br/>
        <w:t xml:space="preserve">na základe rozhodnutia riaditeľa školy vykonať z týchto predmetov komisionálnu skúšku podľa § 57 ods. 1 písm. d). Termín komisionálnej skúšky podľa § 57 ods. 1 písm. d) určí riaditeľ školy tak, aby sa skúška podľa § 56 ods. 3 vykonala do 31. augusta. </w:t>
      </w:r>
    </w:p>
    <w:p w14:paraId="7C83587F" w14:textId="772F416A" w:rsidR="00842E7A" w:rsidRPr="006B6297" w:rsidRDefault="00842E7A" w:rsidP="00842E7A">
      <w:pPr>
        <w:ind w:firstLine="708"/>
        <w:rPr>
          <w:rFonts w:ascii="Arial Narrow" w:hAnsi="Arial Narrow"/>
          <w:sz w:val="24"/>
          <w:szCs w:val="24"/>
        </w:rPr>
      </w:pPr>
      <w:r w:rsidRPr="006B6297">
        <w:rPr>
          <w:rFonts w:ascii="Arial Narrow" w:hAnsi="Arial Narrow"/>
          <w:sz w:val="24"/>
          <w:szCs w:val="24"/>
        </w:rPr>
        <w:t>Ak nemožno žiaka vyskúšať a hodnotiť v riadnom termíne druhého polroku, žiak je skúšaný aj hodnotený za toto obdobie spravidla v poslednom týždni augusta a v dňoch určených riaditeľom školy. V súlade s § 57 ods. 1 písm. b, c školského zákona – komisionálnou skúškou.</w:t>
      </w:r>
    </w:p>
    <w:p w14:paraId="35F2BCCB" w14:textId="758C029F" w:rsidR="002E32FA" w:rsidRPr="006B6297" w:rsidRDefault="002E32FA" w:rsidP="002E32FA">
      <w:pPr>
        <w:rPr>
          <w:rFonts w:ascii="Arial Narrow" w:hAnsi="Arial Narrow"/>
          <w:sz w:val="24"/>
          <w:szCs w:val="24"/>
        </w:rPr>
      </w:pPr>
      <w:r w:rsidRPr="006B6297">
        <w:rPr>
          <w:rFonts w:ascii="Arial Narrow" w:hAnsi="Arial Narrow"/>
          <w:sz w:val="24"/>
          <w:szCs w:val="24"/>
        </w:rPr>
        <w:tab/>
        <w:t>Žiak, ktorý zo závažných dôvodov nemôže vykonať túto skúšku v určenom termíne riaditeľom školy, možno určiť náhradný termín na jej vykonanie do 10. 09.</w:t>
      </w:r>
    </w:p>
    <w:p w14:paraId="666D14FA" w14:textId="77777777" w:rsidR="002E32FA" w:rsidRPr="006B6297" w:rsidRDefault="002E32FA" w:rsidP="002E32FA">
      <w:pPr>
        <w:rPr>
          <w:rFonts w:ascii="Arial Narrow" w:hAnsi="Arial Narrow"/>
          <w:sz w:val="24"/>
          <w:szCs w:val="24"/>
        </w:rPr>
      </w:pPr>
      <w:r w:rsidRPr="006B6297">
        <w:rPr>
          <w:rFonts w:ascii="Arial Narrow" w:hAnsi="Arial Narrow"/>
          <w:sz w:val="24"/>
          <w:szCs w:val="24"/>
        </w:rPr>
        <w:tab/>
        <w:t xml:space="preserve">Ak zákonný zástupca neplnoletého žiaka alebo plnoletý žiak má pochybnosti o správnosti hodnotenia na konci prvého alebo druhého polroka, môže do troch pracovných dní odo dňa získania výpisu hodnotenia vyučovacích predmetov a správania žiaka prvý polrok alebo do troch pracovných dní odo dňa skončenia </w:t>
      </w:r>
      <w:r w:rsidRPr="006B6297">
        <w:rPr>
          <w:rFonts w:ascii="Arial Narrow" w:hAnsi="Arial Narrow"/>
          <w:sz w:val="24"/>
          <w:szCs w:val="24"/>
        </w:rPr>
        <w:lastRenderedPageBreak/>
        <w:t xml:space="preserve">obdobia školského vyučovania požiadať riaditeľa školy o vykonanie komisionálnej skúšky. Preskúšať žiaka nemožno, ak bol v klasifikačnom období z príslušného predmetu hodnotený na základe komisionálnej skúšky. (§ 57 ods. 1 písm. b) školského zákona). </w:t>
      </w:r>
    </w:p>
    <w:p w14:paraId="46BD3EFA" w14:textId="51E37F89" w:rsidR="002E32FA" w:rsidRPr="006B6297" w:rsidRDefault="002E32FA" w:rsidP="0098001A">
      <w:pPr>
        <w:ind w:firstLine="708"/>
        <w:rPr>
          <w:rFonts w:ascii="Arial Narrow" w:hAnsi="Arial Narrow"/>
          <w:sz w:val="24"/>
          <w:szCs w:val="24"/>
        </w:rPr>
      </w:pPr>
      <w:r w:rsidRPr="006B6297">
        <w:rPr>
          <w:rFonts w:ascii="Arial Narrow" w:hAnsi="Arial Narrow"/>
          <w:sz w:val="24"/>
          <w:szCs w:val="24"/>
        </w:rPr>
        <w:t>Komisionálnu skúšku podľa § 57 ods. 1 písm. d) môže vykonať aj žiak, ktorý na konci 1. polroka neprospel najviac z dvoch vyučovacích predmetov, ktoré sa vyučujú len v I. polroku.</w:t>
      </w:r>
    </w:p>
    <w:p w14:paraId="5AAA7F94" w14:textId="77777777" w:rsidR="00DF3F8E" w:rsidRDefault="00DF3F8E" w:rsidP="00DF3F8E">
      <w:pPr>
        <w:pStyle w:val="Odsekzoznamu"/>
        <w:ind w:left="0" w:firstLine="720"/>
        <w:rPr>
          <w:rFonts w:ascii="Arial Narrow" w:hAnsi="Arial Narrow"/>
          <w:sz w:val="24"/>
          <w:szCs w:val="24"/>
        </w:rPr>
      </w:pPr>
      <w:r w:rsidRPr="006B6297">
        <w:rPr>
          <w:rFonts w:ascii="Arial Narrow" w:hAnsi="Arial Narrow"/>
          <w:sz w:val="24"/>
          <w:szCs w:val="24"/>
        </w:rPr>
        <w:t xml:space="preserve">Ak sa komisionálna skúška koná z dôvodu, že žiak neprospel z vyučovacieho predmetu </w:t>
      </w:r>
      <w:r>
        <w:rPr>
          <w:rFonts w:ascii="Arial Narrow" w:hAnsi="Arial Narrow"/>
          <w:sz w:val="24"/>
          <w:szCs w:val="24"/>
        </w:rPr>
        <w:t>a túto komisionálnu skúšku koná najmenej 20 % žiakov z príslušného ročníka, komisionálna skúška sa môže konať za prítomnosti povereného zamestnanca Štátnej školskej inšpekcie a povereného zamestnanca orgánu miestnej štátnej správy v školstve.</w:t>
      </w:r>
    </w:p>
    <w:p w14:paraId="59ED30D3" w14:textId="77777777" w:rsidR="00DF3F8E" w:rsidRDefault="00DF3F8E" w:rsidP="00DF3F8E">
      <w:pPr>
        <w:pStyle w:val="Odsekzoznamu"/>
        <w:ind w:left="0" w:firstLine="720"/>
        <w:rPr>
          <w:rFonts w:ascii="Arial Narrow" w:hAnsi="Arial Narrow"/>
          <w:sz w:val="24"/>
          <w:szCs w:val="24"/>
        </w:rPr>
      </w:pPr>
      <w:r>
        <w:rPr>
          <w:rFonts w:ascii="Arial Narrow" w:hAnsi="Arial Narrow"/>
          <w:sz w:val="24"/>
          <w:szCs w:val="24"/>
        </w:rPr>
        <w:t>V jeden deň môže vykonať žiak komisionálne skúšky najviac z dvoch vyučovacích predmetov.</w:t>
      </w:r>
    </w:p>
    <w:p w14:paraId="7B76E33E" w14:textId="267A8356" w:rsidR="00DF3F8E" w:rsidRDefault="00DF3F8E" w:rsidP="00DF3F8E">
      <w:pPr>
        <w:pStyle w:val="Odsekzoznamu"/>
        <w:ind w:left="0" w:firstLine="720"/>
        <w:rPr>
          <w:rFonts w:ascii="Arial Narrow" w:hAnsi="Arial Narrow"/>
          <w:sz w:val="24"/>
          <w:szCs w:val="24"/>
        </w:rPr>
      </w:pPr>
      <w:r>
        <w:rPr>
          <w:rFonts w:ascii="Arial Narrow" w:hAnsi="Arial Narrow"/>
          <w:sz w:val="24"/>
          <w:szCs w:val="24"/>
        </w:rPr>
        <w:t>Komisia pre komisionálne skúšky má najmenej troch členov, ktorých vymenúva a odvoláva riaditeľ školy. Výsledok komisionálnej skúšky vyhlási predseda komisie pre komisionálne skúšky verejne v deň konania komisionálnej skúšky. Výsledok každej komisionálnej skúšky je pre hodnotenie žiaka kone</w:t>
      </w:r>
      <w:r w:rsidR="00842E7A">
        <w:rPr>
          <w:rFonts w:ascii="Arial Narrow" w:hAnsi="Arial Narrow"/>
          <w:sz w:val="24"/>
          <w:szCs w:val="24"/>
        </w:rPr>
        <w:t>č</w:t>
      </w:r>
      <w:r>
        <w:rPr>
          <w:rFonts w:ascii="Arial Narrow" w:hAnsi="Arial Narrow"/>
          <w:sz w:val="24"/>
          <w:szCs w:val="24"/>
        </w:rPr>
        <w:t>ný.</w:t>
      </w:r>
    </w:p>
    <w:p w14:paraId="54972975" w14:textId="4B3C8E37" w:rsidR="00AE7079" w:rsidRDefault="00842E7A" w:rsidP="00C007D9">
      <w:pPr>
        <w:pStyle w:val="Odsekzoznamu"/>
        <w:ind w:left="0" w:firstLine="720"/>
        <w:rPr>
          <w:rFonts w:ascii="Arial Narrow" w:hAnsi="Arial Narrow"/>
          <w:sz w:val="24"/>
          <w:szCs w:val="24"/>
        </w:rPr>
      </w:pPr>
      <w:r>
        <w:rPr>
          <w:rFonts w:ascii="Arial Narrow" w:hAnsi="Arial Narrow"/>
          <w:sz w:val="24"/>
          <w:szCs w:val="24"/>
        </w:rPr>
        <w:t>V súlade s m</w:t>
      </w:r>
      <w:r w:rsidR="00AE7079">
        <w:rPr>
          <w:rFonts w:ascii="Arial Narrow" w:hAnsi="Arial Narrow"/>
          <w:sz w:val="24"/>
          <w:szCs w:val="24"/>
        </w:rPr>
        <w:t>etodický</w:t>
      </w:r>
      <w:r>
        <w:rPr>
          <w:rFonts w:ascii="Arial Narrow" w:hAnsi="Arial Narrow"/>
          <w:sz w:val="24"/>
          <w:szCs w:val="24"/>
        </w:rPr>
        <w:t>m</w:t>
      </w:r>
      <w:r w:rsidR="00AE7079">
        <w:rPr>
          <w:rFonts w:ascii="Arial Narrow" w:hAnsi="Arial Narrow"/>
          <w:sz w:val="24"/>
          <w:szCs w:val="24"/>
        </w:rPr>
        <w:t xml:space="preserve"> pokyn</w:t>
      </w:r>
      <w:r>
        <w:rPr>
          <w:rFonts w:ascii="Arial Narrow" w:hAnsi="Arial Narrow"/>
          <w:sz w:val="24"/>
          <w:szCs w:val="24"/>
        </w:rPr>
        <w:t>om</w:t>
      </w:r>
      <w:r w:rsidR="00AE7079">
        <w:rPr>
          <w:rFonts w:ascii="Arial Narrow" w:hAnsi="Arial Narrow"/>
          <w:sz w:val="24"/>
          <w:szCs w:val="24"/>
        </w:rPr>
        <w:t xml:space="preserve"> č. 21/2011 na hodnotenie a klasifikáciu žiakov stredných škôl čl. 24. </w:t>
      </w:r>
      <w:r>
        <w:rPr>
          <w:rFonts w:ascii="Arial Narrow" w:hAnsi="Arial Narrow"/>
          <w:sz w:val="24"/>
          <w:szCs w:val="24"/>
        </w:rPr>
        <w:t>ž</w:t>
      </w:r>
      <w:r w:rsidR="00AE7079">
        <w:rPr>
          <w:rFonts w:ascii="Arial Narrow" w:hAnsi="Arial Narrow"/>
          <w:sz w:val="24"/>
          <w:szCs w:val="24"/>
        </w:rPr>
        <w:t>iak, ktorý bez závažných dôvodov nepríde na komisionálnu skúšku a neospravedlní sa s</w:t>
      </w:r>
      <w:r w:rsidR="00C007D9">
        <w:rPr>
          <w:rFonts w:ascii="Arial Narrow" w:hAnsi="Arial Narrow"/>
          <w:sz w:val="24"/>
          <w:szCs w:val="24"/>
        </w:rPr>
        <w:t xml:space="preserve">ám alebo prostredníctvom zákonného zástupcu najneskôr v deň konania skúšky, okrem skúšky podľa odseku 1 písm. c) sa </w:t>
      </w:r>
      <w:r w:rsidR="00F828B8">
        <w:rPr>
          <w:rFonts w:ascii="Arial Narrow" w:hAnsi="Arial Narrow"/>
          <w:sz w:val="24"/>
          <w:szCs w:val="24"/>
        </w:rPr>
        <w:t xml:space="preserve">hodnotí </w:t>
      </w:r>
      <w:r w:rsidR="00C007D9">
        <w:rPr>
          <w:rFonts w:ascii="Arial Narrow" w:hAnsi="Arial Narrow"/>
          <w:sz w:val="24"/>
          <w:szCs w:val="24"/>
        </w:rPr>
        <w:t>z vyučovacieho predmetu, z ktorého mal vykonať komisionálnu skúšku stupňom prospechu „nedostatočný“.</w:t>
      </w:r>
    </w:p>
    <w:p w14:paraId="1513552F" w14:textId="77777777" w:rsidR="00842E7A" w:rsidRDefault="00842E7A" w:rsidP="00C007D9">
      <w:pPr>
        <w:pStyle w:val="Odsekzoznamu"/>
        <w:ind w:left="0" w:firstLine="720"/>
        <w:rPr>
          <w:rFonts w:ascii="Arial Narrow" w:hAnsi="Arial Narrow"/>
          <w:sz w:val="24"/>
          <w:szCs w:val="24"/>
        </w:rPr>
      </w:pPr>
    </w:p>
    <w:p w14:paraId="461E47DE" w14:textId="77777777" w:rsidR="00C007D9" w:rsidRPr="00C007D9" w:rsidRDefault="00C007D9" w:rsidP="00C007D9">
      <w:pPr>
        <w:pStyle w:val="Odsekzoznamu"/>
        <w:rPr>
          <w:rFonts w:ascii="Arial Narrow" w:hAnsi="Arial Narrow"/>
          <w:sz w:val="24"/>
          <w:szCs w:val="24"/>
        </w:rPr>
      </w:pPr>
      <w:r w:rsidRPr="00C007D9">
        <w:rPr>
          <w:rFonts w:ascii="Arial Narrow" w:hAnsi="Arial Narrow"/>
          <w:sz w:val="24"/>
          <w:szCs w:val="24"/>
        </w:rPr>
        <w:t>Metodický postup pri organizačnom zabezpečení komisionálnej skúšky:</w:t>
      </w:r>
    </w:p>
    <w:p w14:paraId="12B7EBBD" w14:textId="77777777" w:rsidR="00EB0480" w:rsidRPr="00EB0480" w:rsidRDefault="00C007D9" w:rsidP="00EB0480">
      <w:pPr>
        <w:pStyle w:val="Odsekzoznamu"/>
        <w:numPr>
          <w:ilvl w:val="0"/>
          <w:numId w:val="14"/>
        </w:numPr>
        <w:ind w:left="567" w:hanging="567"/>
        <w:rPr>
          <w:rFonts w:ascii="Arial Narrow" w:hAnsi="Arial Narrow"/>
          <w:sz w:val="24"/>
          <w:szCs w:val="24"/>
        </w:rPr>
      </w:pPr>
      <w:r w:rsidRPr="00EB0480">
        <w:rPr>
          <w:rFonts w:ascii="Arial Narrow" w:hAnsi="Arial Narrow"/>
          <w:sz w:val="24"/>
          <w:szCs w:val="24"/>
        </w:rPr>
        <w:t xml:space="preserve">Vydanie rozhodnutia o povolení vykonať komisionálnu skúšku v zmysle § 5 ods. 3 písm. h) zákona č. 596/2003 Z. z. a § 57 ods. 4 školského zákona rozhodnutie musí obsahovať vo výrokovej časti: </w:t>
      </w:r>
    </w:p>
    <w:p w14:paraId="34DB6E34" w14:textId="77777777" w:rsidR="00C007D9" w:rsidRPr="00EB0480" w:rsidRDefault="00C007D9" w:rsidP="00EB0480">
      <w:pPr>
        <w:pStyle w:val="Odsekzoznamu"/>
        <w:numPr>
          <w:ilvl w:val="0"/>
          <w:numId w:val="7"/>
        </w:numPr>
        <w:rPr>
          <w:rFonts w:ascii="Arial Narrow" w:hAnsi="Arial Narrow"/>
          <w:sz w:val="24"/>
          <w:szCs w:val="24"/>
        </w:rPr>
      </w:pPr>
      <w:r w:rsidRPr="00EB0480">
        <w:rPr>
          <w:rFonts w:ascii="Arial Narrow" w:hAnsi="Arial Narrow"/>
          <w:sz w:val="24"/>
          <w:szCs w:val="24"/>
        </w:rPr>
        <w:t xml:space="preserve">názov školy </w:t>
      </w:r>
    </w:p>
    <w:p w14:paraId="611F91BD" w14:textId="77777777" w:rsidR="00C007D9" w:rsidRPr="00C007D9" w:rsidRDefault="00C007D9" w:rsidP="00C007D9">
      <w:pPr>
        <w:pStyle w:val="Odsekzoznamu"/>
        <w:numPr>
          <w:ilvl w:val="0"/>
          <w:numId w:val="7"/>
        </w:numPr>
        <w:rPr>
          <w:rFonts w:ascii="Arial Narrow" w:hAnsi="Arial Narrow"/>
          <w:sz w:val="24"/>
          <w:szCs w:val="24"/>
        </w:rPr>
      </w:pPr>
      <w:r w:rsidRPr="00C007D9">
        <w:rPr>
          <w:rFonts w:ascii="Arial Narrow" w:hAnsi="Arial Narrow"/>
          <w:sz w:val="24"/>
          <w:szCs w:val="24"/>
        </w:rPr>
        <w:t xml:space="preserve">názov správneho organu – v zmysle zákona č. 596/2003 Z. z. (riaditeľ školy) </w:t>
      </w:r>
    </w:p>
    <w:p w14:paraId="1326D921" w14:textId="77777777" w:rsidR="00C007D9" w:rsidRPr="00C007D9" w:rsidRDefault="00C007D9" w:rsidP="00F914F5">
      <w:pPr>
        <w:pStyle w:val="Odsekzoznamu"/>
        <w:numPr>
          <w:ilvl w:val="0"/>
          <w:numId w:val="7"/>
        </w:numPr>
        <w:rPr>
          <w:rFonts w:ascii="Arial Narrow" w:hAnsi="Arial Narrow"/>
          <w:sz w:val="24"/>
          <w:szCs w:val="24"/>
        </w:rPr>
      </w:pPr>
      <w:r w:rsidRPr="00C007D9">
        <w:rPr>
          <w:rFonts w:ascii="Arial Narrow" w:hAnsi="Arial Narrow"/>
          <w:sz w:val="24"/>
          <w:szCs w:val="24"/>
        </w:rPr>
        <w:t>citácia rezortnej legislatívy</w:t>
      </w:r>
      <w:r w:rsidR="00F914F5">
        <w:rPr>
          <w:rFonts w:ascii="Arial Narrow" w:hAnsi="Arial Narrow"/>
          <w:sz w:val="24"/>
          <w:szCs w:val="24"/>
        </w:rPr>
        <w:t>,</w:t>
      </w:r>
      <w:r w:rsidRPr="00C007D9">
        <w:rPr>
          <w:rFonts w:ascii="Arial Narrow" w:hAnsi="Arial Narrow"/>
          <w:sz w:val="24"/>
          <w:szCs w:val="24"/>
        </w:rPr>
        <w:t xml:space="preserve"> na základe ktorej žiak vykonáva komisionálnu skúšku (§ 57 ods. 1, 4 školského zákona, metodický pokyn na hodnotenie žiakov stredných škôl)</w:t>
      </w:r>
    </w:p>
    <w:p w14:paraId="546475D1" w14:textId="77777777" w:rsidR="00C007D9" w:rsidRPr="00C007D9" w:rsidRDefault="00C007D9" w:rsidP="00F914F5">
      <w:pPr>
        <w:pStyle w:val="Odsekzoznamu"/>
        <w:numPr>
          <w:ilvl w:val="0"/>
          <w:numId w:val="7"/>
        </w:numPr>
        <w:rPr>
          <w:rFonts w:ascii="Arial Narrow" w:hAnsi="Arial Narrow"/>
          <w:sz w:val="24"/>
          <w:szCs w:val="24"/>
        </w:rPr>
      </w:pPr>
      <w:r w:rsidRPr="00C007D9">
        <w:rPr>
          <w:rFonts w:ascii="Arial Narrow" w:hAnsi="Arial Narrow"/>
          <w:sz w:val="24"/>
          <w:szCs w:val="24"/>
        </w:rPr>
        <w:t>citácia správneho poriadku – zistenie potrebných dokladov (§ 32, vydanie rozhodnutia v súlade s § 46 zákona č. 71/1967 Zb. o správnom konaní, v znení neskorších predpisov)</w:t>
      </w:r>
    </w:p>
    <w:p w14:paraId="2D08C0EC" w14:textId="77777777" w:rsidR="00C007D9" w:rsidRPr="00C007D9" w:rsidRDefault="00C007D9" w:rsidP="00F914F5">
      <w:pPr>
        <w:pStyle w:val="Odsekzoznamu"/>
        <w:numPr>
          <w:ilvl w:val="0"/>
          <w:numId w:val="7"/>
        </w:numPr>
        <w:rPr>
          <w:rFonts w:ascii="Arial Narrow" w:hAnsi="Arial Narrow"/>
          <w:sz w:val="24"/>
          <w:szCs w:val="24"/>
        </w:rPr>
      </w:pPr>
      <w:r w:rsidRPr="00C007D9">
        <w:rPr>
          <w:rFonts w:ascii="Arial Narrow" w:hAnsi="Arial Narrow"/>
          <w:sz w:val="24"/>
          <w:szCs w:val="24"/>
        </w:rPr>
        <w:t>názov vyučovacieho predmetu (predmetov)</w:t>
      </w:r>
    </w:p>
    <w:p w14:paraId="43DDEA16" w14:textId="77777777" w:rsidR="00C007D9" w:rsidRPr="00C007D9" w:rsidRDefault="00C007D9" w:rsidP="00F914F5">
      <w:pPr>
        <w:pStyle w:val="Odsekzoznamu"/>
        <w:numPr>
          <w:ilvl w:val="0"/>
          <w:numId w:val="7"/>
        </w:numPr>
        <w:rPr>
          <w:rFonts w:ascii="Arial Narrow" w:hAnsi="Arial Narrow"/>
          <w:sz w:val="24"/>
          <w:szCs w:val="24"/>
        </w:rPr>
      </w:pPr>
      <w:r w:rsidRPr="00C007D9">
        <w:rPr>
          <w:rFonts w:ascii="Arial Narrow" w:hAnsi="Arial Narrow"/>
          <w:sz w:val="24"/>
          <w:szCs w:val="24"/>
        </w:rPr>
        <w:t>presný dátum, hodinu a miesto konania komisionálnej skúšky</w:t>
      </w:r>
    </w:p>
    <w:p w14:paraId="336A2B5B" w14:textId="77777777" w:rsidR="00C007D9" w:rsidRPr="00C007D9" w:rsidRDefault="00C007D9" w:rsidP="00F914F5">
      <w:pPr>
        <w:pStyle w:val="Odsekzoznamu"/>
        <w:numPr>
          <w:ilvl w:val="0"/>
          <w:numId w:val="7"/>
        </w:numPr>
        <w:rPr>
          <w:rFonts w:ascii="Arial Narrow" w:hAnsi="Arial Narrow"/>
          <w:sz w:val="24"/>
          <w:szCs w:val="24"/>
        </w:rPr>
      </w:pPr>
      <w:r w:rsidRPr="00C007D9">
        <w:rPr>
          <w:rFonts w:ascii="Arial Narrow" w:hAnsi="Arial Narrow"/>
          <w:sz w:val="24"/>
          <w:szCs w:val="24"/>
        </w:rPr>
        <w:t>odôvodenie, poučenie (veta, že rozhodnutie je preskúmateľné súdom)</w:t>
      </w:r>
    </w:p>
    <w:p w14:paraId="0B0E01FA" w14:textId="77777777" w:rsidR="00C007D9" w:rsidRPr="00C007D9" w:rsidRDefault="00C007D9" w:rsidP="00F914F5">
      <w:pPr>
        <w:pStyle w:val="Odsekzoznamu"/>
        <w:numPr>
          <w:ilvl w:val="0"/>
          <w:numId w:val="7"/>
        </w:numPr>
        <w:rPr>
          <w:rFonts w:ascii="Arial Narrow" w:hAnsi="Arial Narrow"/>
          <w:sz w:val="24"/>
          <w:szCs w:val="24"/>
        </w:rPr>
      </w:pPr>
      <w:r w:rsidRPr="00C007D9">
        <w:rPr>
          <w:rFonts w:ascii="Arial Narrow" w:hAnsi="Arial Narrow"/>
          <w:sz w:val="24"/>
          <w:szCs w:val="24"/>
        </w:rPr>
        <w:t>odtlačok pečiatky školy</w:t>
      </w:r>
    </w:p>
    <w:p w14:paraId="336E84F9" w14:textId="77777777" w:rsidR="00C007D9" w:rsidRPr="00C007D9" w:rsidRDefault="00C007D9" w:rsidP="00F914F5">
      <w:pPr>
        <w:pStyle w:val="Odsekzoznamu"/>
        <w:numPr>
          <w:ilvl w:val="0"/>
          <w:numId w:val="7"/>
        </w:numPr>
        <w:rPr>
          <w:rFonts w:ascii="Arial Narrow" w:hAnsi="Arial Narrow"/>
          <w:sz w:val="24"/>
          <w:szCs w:val="24"/>
        </w:rPr>
      </w:pPr>
      <w:r w:rsidRPr="00C007D9">
        <w:rPr>
          <w:rFonts w:ascii="Arial Narrow" w:hAnsi="Arial Narrow"/>
          <w:sz w:val="24"/>
          <w:szCs w:val="24"/>
        </w:rPr>
        <w:t>vlastnoručný podpis riaditeľa školy</w:t>
      </w:r>
    </w:p>
    <w:p w14:paraId="31F0244B" w14:textId="77777777" w:rsidR="00C007D9" w:rsidRPr="00C007D9" w:rsidRDefault="00C007D9" w:rsidP="00F914F5">
      <w:pPr>
        <w:pStyle w:val="Odsekzoznamu"/>
        <w:numPr>
          <w:ilvl w:val="0"/>
          <w:numId w:val="7"/>
        </w:numPr>
        <w:rPr>
          <w:rFonts w:ascii="Arial Narrow" w:hAnsi="Arial Narrow"/>
          <w:sz w:val="24"/>
          <w:szCs w:val="24"/>
        </w:rPr>
      </w:pPr>
      <w:r w:rsidRPr="00C007D9">
        <w:rPr>
          <w:rFonts w:ascii="Arial Narrow" w:hAnsi="Arial Narrow"/>
          <w:sz w:val="24"/>
          <w:szCs w:val="24"/>
        </w:rPr>
        <w:t>mená všetkých s</w:t>
      </w:r>
      <w:r w:rsidR="00EB0480">
        <w:rPr>
          <w:rFonts w:ascii="Arial Narrow" w:hAnsi="Arial Narrow"/>
          <w:sz w:val="24"/>
          <w:szCs w:val="24"/>
        </w:rPr>
        <w:t>trán, ktoré rozhodnutia dostanú.</w:t>
      </w:r>
    </w:p>
    <w:p w14:paraId="64AD10EF" w14:textId="77777777" w:rsidR="00C007D9" w:rsidRPr="00C007D9" w:rsidRDefault="00C007D9" w:rsidP="00C007D9">
      <w:pPr>
        <w:pStyle w:val="Odsekzoznamu"/>
        <w:rPr>
          <w:rFonts w:ascii="Arial Narrow" w:hAnsi="Arial Narrow"/>
          <w:sz w:val="24"/>
          <w:szCs w:val="24"/>
        </w:rPr>
      </w:pPr>
    </w:p>
    <w:p w14:paraId="5E6F89CC" w14:textId="77777777" w:rsidR="00C007D9" w:rsidRPr="00C007D9" w:rsidRDefault="00C007D9" w:rsidP="00EB0480">
      <w:pPr>
        <w:pStyle w:val="Odsekzoznamu"/>
        <w:numPr>
          <w:ilvl w:val="0"/>
          <w:numId w:val="14"/>
        </w:numPr>
        <w:ind w:left="567" w:hanging="567"/>
        <w:rPr>
          <w:rFonts w:ascii="Arial Narrow" w:hAnsi="Arial Narrow"/>
          <w:sz w:val="24"/>
          <w:szCs w:val="24"/>
        </w:rPr>
      </w:pPr>
      <w:r w:rsidRPr="00C007D9">
        <w:rPr>
          <w:rFonts w:ascii="Arial Narrow" w:hAnsi="Arial Narrow"/>
          <w:sz w:val="24"/>
          <w:szCs w:val="24"/>
        </w:rPr>
        <w:t xml:space="preserve">Po vydaní rozhodnutia o povolení vykonať komisionálnu skúšku vyučujúci daného predmetu </w:t>
      </w:r>
      <w:r w:rsidR="00F914F5">
        <w:rPr>
          <w:rFonts w:ascii="Arial Narrow" w:hAnsi="Arial Narrow"/>
          <w:sz w:val="24"/>
          <w:szCs w:val="24"/>
        </w:rPr>
        <w:br/>
      </w:r>
      <w:r w:rsidRPr="00C007D9">
        <w:rPr>
          <w:rFonts w:ascii="Arial Narrow" w:hAnsi="Arial Narrow"/>
          <w:sz w:val="24"/>
          <w:szCs w:val="24"/>
        </w:rPr>
        <w:t>(v komisii bude menovaný ako skúšajúci) zabezpečí vypracovanie obsahových téz, na základe ktorých bude počas komisionálnej skúšky žiak skúšaný a hodnotený (z nich vyučujúci formuluje konkrétne otázky).</w:t>
      </w:r>
    </w:p>
    <w:p w14:paraId="7806434D" w14:textId="77777777" w:rsidR="00C007D9" w:rsidRDefault="00F914F5" w:rsidP="00EB0480">
      <w:pPr>
        <w:pStyle w:val="Odsekzoznamu"/>
        <w:numPr>
          <w:ilvl w:val="0"/>
          <w:numId w:val="14"/>
        </w:numPr>
        <w:ind w:left="567" w:hanging="567"/>
        <w:rPr>
          <w:rFonts w:ascii="Arial Narrow" w:hAnsi="Arial Narrow"/>
          <w:sz w:val="24"/>
          <w:szCs w:val="24"/>
        </w:rPr>
      </w:pPr>
      <w:r>
        <w:rPr>
          <w:rFonts w:ascii="Arial Narrow" w:hAnsi="Arial Narrow"/>
          <w:sz w:val="24"/>
          <w:szCs w:val="24"/>
        </w:rPr>
        <w:t xml:space="preserve">Rozhodnutie je škola povinná zaslať </w:t>
      </w:r>
      <w:r w:rsidR="00C007D9" w:rsidRPr="00C007D9">
        <w:rPr>
          <w:rFonts w:ascii="Arial Narrow" w:hAnsi="Arial Narrow"/>
          <w:sz w:val="24"/>
          <w:szCs w:val="24"/>
        </w:rPr>
        <w:t>na adresu zákonného zástupcu žiaka, respektíve žiaka, ktorý dovŕšil 18 rokov, alebo zabezpečiť osobné prevzatie a vlastnoručný podpis zákonného zástupcu, dospelého žiaka, že si dokumenty prevzali</w:t>
      </w:r>
      <w:r>
        <w:rPr>
          <w:rFonts w:ascii="Arial Narrow" w:hAnsi="Arial Narrow"/>
          <w:sz w:val="24"/>
          <w:szCs w:val="24"/>
        </w:rPr>
        <w:t xml:space="preserve"> a vyjadria súhlas s termínom komisionálnej skúšky. Minimalizuje to možnosť námietok proti zákonnému postupu. (Proti tomuto rozhodnutiu sa možno v súlade so zákonom č. 71/1967 Zb. (správny poriadok) odvolať do 15 dní odo dňa doručenia rozhodnutia, prostredníctvom riaditeľa školy). Toto rozhodnutie je preskúmateľné súdom. </w:t>
      </w:r>
    </w:p>
    <w:p w14:paraId="2350EC44" w14:textId="77777777" w:rsidR="00F914F5" w:rsidRPr="00C007D9" w:rsidRDefault="00F914F5" w:rsidP="00F914F5">
      <w:pPr>
        <w:pStyle w:val="Odsekzoznamu"/>
        <w:tabs>
          <w:tab w:val="left" w:pos="1134"/>
        </w:tabs>
        <w:ind w:left="1134" w:hanging="567"/>
        <w:rPr>
          <w:rFonts w:ascii="Arial Narrow" w:hAnsi="Arial Narrow"/>
          <w:sz w:val="24"/>
          <w:szCs w:val="24"/>
        </w:rPr>
      </w:pPr>
    </w:p>
    <w:p w14:paraId="7284B9F4" w14:textId="77777777" w:rsidR="00C007D9" w:rsidRPr="00C007D9" w:rsidRDefault="00C007D9" w:rsidP="00EB0480">
      <w:pPr>
        <w:pStyle w:val="Odsekzoznamu"/>
        <w:tabs>
          <w:tab w:val="left" w:pos="567"/>
        </w:tabs>
        <w:ind w:left="567" w:hanging="567"/>
        <w:rPr>
          <w:rFonts w:ascii="Arial Narrow" w:hAnsi="Arial Narrow"/>
          <w:sz w:val="24"/>
          <w:szCs w:val="24"/>
        </w:rPr>
      </w:pPr>
      <w:r w:rsidRPr="00C007D9">
        <w:rPr>
          <w:rFonts w:ascii="Arial Narrow" w:hAnsi="Arial Narrow"/>
          <w:sz w:val="24"/>
          <w:szCs w:val="24"/>
        </w:rPr>
        <w:t>4.</w:t>
      </w:r>
      <w:r w:rsidRPr="00C007D9">
        <w:rPr>
          <w:rFonts w:ascii="Arial Narrow" w:hAnsi="Arial Narrow"/>
          <w:sz w:val="24"/>
          <w:szCs w:val="24"/>
        </w:rPr>
        <w:tab/>
        <w:t>Zostav</w:t>
      </w:r>
      <w:r w:rsidR="00EB0480">
        <w:rPr>
          <w:rFonts w:ascii="Arial Narrow" w:hAnsi="Arial Narrow"/>
          <w:sz w:val="24"/>
          <w:szCs w:val="24"/>
        </w:rPr>
        <w:t xml:space="preserve">uje a menuje </w:t>
      </w:r>
      <w:r w:rsidRPr="00C007D9">
        <w:rPr>
          <w:rFonts w:ascii="Arial Narrow" w:hAnsi="Arial Narrow"/>
          <w:sz w:val="24"/>
          <w:szCs w:val="24"/>
        </w:rPr>
        <w:t>členov komisie riaditeľ školy</w:t>
      </w:r>
      <w:r w:rsidR="00EB0480">
        <w:rPr>
          <w:rFonts w:ascii="Arial Narrow" w:hAnsi="Arial Narrow"/>
          <w:sz w:val="24"/>
          <w:szCs w:val="24"/>
        </w:rPr>
        <w:t xml:space="preserve">. </w:t>
      </w:r>
      <w:r w:rsidRPr="00C007D9">
        <w:rPr>
          <w:rFonts w:ascii="Arial Narrow" w:hAnsi="Arial Narrow"/>
          <w:sz w:val="24"/>
          <w:szCs w:val="24"/>
        </w:rPr>
        <w:t xml:space="preserve">Riaditeľ školy sa riadi § 57 ods. 2. školského zákona a určí </w:t>
      </w:r>
      <w:r w:rsidR="00F914F5">
        <w:rPr>
          <w:rFonts w:ascii="Arial Narrow" w:hAnsi="Arial Narrow"/>
          <w:sz w:val="24"/>
          <w:szCs w:val="24"/>
        </w:rPr>
        <w:t>najmenej troch</w:t>
      </w:r>
      <w:r w:rsidRPr="00C007D9">
        <w:rPr>
          <w:rFonts w:ascii="Arial Narrow" w:hAnsi="Arial Narrow"/>
          <w:sz w:val="24"/>
          <w:szCs w:val="24"/>
        </w:rPr>
        <w:t xml:space="preserve"> členov komisie, ktorá sa skladá z: </w:t>
      </w:r>
    </w:p>
    <w:p w14:paraId="68DEA9E4" w14:textId="77777777" w:rsidR="00C007D9" w:rsidRPr="00C007D9" w:rsidRDefault="00F914F5" w:rsidP="0001553A">
      <w:pPr>
        <w:pStyle w:val="Odsekzoznamu"/>
        <w:numPr>
          <w:ilvl w:val="0"/>
          <w:numId w:val="7"/>
        </w:numPr>
        <w:ind w:left="1134" w:hanging="567"/>
        <w:rPr>
          <w:rFonts w:ascii="Arial Narrow" w:hAnsi="Arial Narrow"/>
          <w:sz w:val="24"/>
          <w:szCs w:val="24"/>
        </w:rPr>
      </w:pPr>
      <w:r>
        <w:rPr>
          <w:rFonts w:ascii="Arial Narrow" w:hAnsi="Arial Narrow"/>
          <w:sz w:val="24"/>
          <w:szCs w:val="24"/>
        </w:rPr>
        <w:lastRenderedPageBreak/>
        <w:t>pr</w:t>
      </w:r>
      <w:r w:rsidR="00C007D9" w:rsidRPr="00C007D9">
        <w:rPr>
          <w:rFonts w:ascii="Arial Narrow" w:hAnsi="Arial Narrow"/>
          <w:sz w:val="24"/>
          <w:szCs w:val="24"/>
        </w:rPr>
        <w:t>edsedu – je s ním spravidla riaditeľ školy alebo ním poverený učiteľ</w:t>
      </w:r>
    </w:p>
    <w:p w14:paraId="41289187" w14:textId="77777777" w:rsidR="005C52CC" w:rsidRDefault="00C007D9" w:rsidP="0001553A">
      <w:pPr>
        <w:pStyle w:val="Odsekzoznamu"/>
        <w:numPr>
          <w:ilvl w:val="0"/>
          <w:numId w:val="7"/>
        </w:numPr>
        <w:ind w:left="1134" w:hanging="567"/>
        <w:rPr>
          <w:rFonts w:ascii="Arial Narrow" w:hAnsi="Arial Narrow"/>
          <w:sz w:val="24"/>
          <w:szCs w:val="24"/>
        </w:rPr>
      </w:pPr>
      <w:r w:rsidRPr="00C007D9">
        <w:rPr>
          <w:rFonts w:ascii="Arial Narrow" w:hAnsi="Arial Narrow"/>
          <w:sz w:val="24"/>
          <w:szCs w:val="24"/>
        </w:rPr>
        <w:t>skúšajúc</w:t>
      </w:r>
      <w:r w:rsidR="005C52CC">
        <w:rPr>
          <w:rFonts w:ascii="Arial Narrow" w:hAnsi="Arial Narrow"/>
          <w:sz w:val="24"/>
          <w:szCs w:val="24"/>
        </w:rPr>
        <w:t>eho</w:t>
      </w:r>
      <w:r w:rsidRPr="00C007D9">
        <w:rPr>
          <w:rFonts w:ascii="Arial Narrow" w:hAnsi="Arial Narrow"/>
          <w:sz w:val="24"/>
          <w:szCs w:val="24"/>
        </w:rPr>
        <w:t xml:space="preserve"> učiteľ</w:t>
      </w:r>
      <w:r w:rsidR="005C52CC">
        <w:rPr>
          <w:rFonts w:ascii="Arial Narrow" w:hAnsi="Arial Narrow"/>
          <w:sz w:val="24"/>
          <w:szCs w:val="24"/>
        </w:rPr>
        <w:t>a</w:t>
      </w:r>
      <w:r w:rsidRPr="00C007D9">
        <w:rPr>
          <w:rFonts w:ascii="Arial Narrow" w:hAnsi="Arial Narrow"/>
          <w:sz w:val="24"/>
          <w:szCs w:val="24"/>
        </w:rPr>
        <w:t xml:space="preserve"> – spravidla učiteľ, vyučujúci žiaka príslušný vyučovací predmet</w:t>
      </w:r>
    </w:p>
    <w:p w14:paraId="4C63D1FE" w14:textId="77777777" w:rsidR="00C007D9" w:rsidRPr="005C52CC" w:rsidRDefault="00C007D9" w:rsidP="0001553A">
      <w:pPr>
        <w:pStyle w:val="Odsekzoznamu"/>
        <w:numPr>
          <w:ilvl w:val="0"/>
          <w:numId w:val="7"/>
        </w:numPr>
        <w:ind w:left="1134" w:hanging="567"/>
        <w:rPr>
          <w:rFonts w:ascii="Arial Narrow" w:hAnsi="Arial Narrow"/>
          <w:sz w:val="24"/>
          <w:szCs w:val="24"/>
        </w:rPr>
      </w:pPr>
      <w:r w:rsidRPr="005C52CC">
        <w:rPr>
          <w:rFonts w:ascii="Arial Narrow" w:hAnsi="Arial Narrow"/>
          <w:sz w:val="24"/>
          <w:szCs w:val="24"/>
        </w:rPr>
        <w:t>prísediaceho</w:t>
      </w:r>
      <w:r w:rsidR="005C52CC">
        <w:rPr>
          <w:rFonts w:ascii="Arial Narrow" w:hAnsi="Arial Narrow"/>
          <w:sz w:val="24"/>
          <w:szCs w:val="24"/>
        </w:rPr>
        <w:t xml:space="preserve"> učiteľa</w:t>
      </w:r>
      <w:r w:rsidRPr="005C52CC">
        <w:rPr>
          <w:rFonts w:ascii="Arial Narrow" w:hAnsi="Arial Narrow"/>
          <w:sz w:val="24"/>
          <w:szCs w:val="24"/>
        </w:rPr>
        <w:t xml:space="preserve"> – ktorý spĺňa kvalifikačné predpoklady pre príslušný alebo príbuzný vyučovací predmet.</w:t>
      </w:r>
    </w:p>
    <w:p w14:paraId="2C7BD0F8" w14:textId="77777777" w:rsidR="00C007D9" w:rsidRPr="00C007D9" w:rsidRDefault="00C007D9" w:rsidP="0001553A">
      <w:pPr>
        <w:pStyle w:val="Odsekzoznamu"/>
        <w:ind w:left="567"/>
        <w:rPr>
          <w:rFonts w:ascii="Arial Narrow" w:hAnsi="Arial Narrow"/>
          <w:sz w:val="24"/>
          <w:szCs w:val="24"/>
        </w:rPr>
      </w:pPr>
      <w:r w:rsidRPr="00C007D9">
        <w:rPr>
          <w:rFonts w:ascii="Arial Narrow" w:hAnsi="Arial Narrow"/>
          <w:sz w:val="24"/>
          <w:szCs w:val="24"/>
        </w:rPr>
        <w:t>Riaditeľ školy</w:t>
      </w:r>
      <w:r w:rsidR="005C52CC">
        <w:rPr>
          <w:rFonts w:ascii="Arial Narrow" w:hAnsi="Arial Narrow"/>
          <w:sz w:val="24"/>
          <w:szCs w:val="24"/>
        </w:rPr>
        <w:t xml:space="preserve"> menuje skúšobnú komisiu v danom zložení a stanoví presný čas a miesto konania komisionálnej skúšky. </w:t>
      </w:r>
      <w:r w:rsidRPr="00C007D9">
        <w:rPr>
          <w:rFonts w:ascii="Arial Narrow" w:hAnsi="Arial Narrow"/>
          <w:sz w:val="24"/>
          <w:szCs w:val="24"/>
        </w:rPr>
        <w:t xml:space="preserve">Na požiadanie riaditeľa školy skúšajúci učiteľ predloží zadania v písomnej forme riaditeľovi školy, dva dni pred komisionálnou skúškou. </w:t>
      </w:r>
    </w:p>
    <w:p w14:paraId="250C8FD0" w14:textId="0A507B85" w:rsidR="00C007D9" w:rsidRPr="00C007D9" w:rsidRDefault="00C007D9" w:rsidP="0001553A">
      <w:pPr>
        <w:pStyle w:val="Odsekzoznamu"/>
        <w:ind w:left="567"/>
        <w:rPr>
          <w:rFonts w:ascii="Arial Narrow" w:hAnsi="Arial Narrow"/>
          <w:sz w:val="24"/>
          <w:szCs w:val="24"/>
        </w:rPr>
      </w:pPr>
      <w:r w:rsidRPr="00C007D9">
        <w:rPr>
          <w:rFonts w:ascii="Arial Narrow" w:hAnsi="Arial Narrow"/>
          <w:sz w:val="24"/>
          <w:szCs w:val="24"/>
        </w:rPr>
        <w:t>Zadania</w:t>
      </w:r>
      <w:r w:rsidR="004E6D38">
        <w:rPr>
          <w:rFonts w:ascii="Arial Narrow" w:hAnsi="Arial Narrow"/>
          <w:sz w:val="24"/>
          <w:szCs w:val="24"/>
        </w:rPr>
        <w:t xml:space="preserve"> sú</w:t>
      </w:r>
      <w:r w:rsidRPr="00C007D9">
        <w:rPr>
          <w:rFonts w:ascii="Arial Narrow" w:hAnsi="Arial Narrow"/>
          <w:sz w:val="24"/>
          <w:szCs w:val="24"/>
        </w:rPr>
        <w:t xml:space="preserve"> v</w:t>
      </w:r>
      <w:r w:rsidR="004E6D38">
        <w:rPr>
          <w:rFonts w:ascii="Arial Narrow" w:hAnsi="Arial Narrow"/>
          <w:sz w:val="24"/>
          <w:szCs w:val="24"/>
        </w:rPr>
        <w:t> </w:t>
      </w:r>
      <w:r w:rsidRPr="00C007D9">
        <w:rPr>
          <w:rFonts w:ascii="Arial Narrow" w:hAnsi="Arial Narrow"/>
          <w:sz w:val="24"/>
          <w:szCs w:val="24"/>
        </w:rPr>
        <w:t>písomnej</w:t>
      </w:r>
      <w:r w:rsidR="004E6D38">
        <w:rPr>
          <w:rFonts w:ascii="Arial Narrow" w:hAnsi="Arial Narrow"/>
          <w:sz w:val="24"/>
          <w:szCs w:val="24"/>
        </w:rPr>
        <w:t>/</w:t>
      </w:r>
      <w:r w:rsidR="00CA39DE">
        <w:rPr>
          <w:rFonts w:ascii="Arial Narrow" w:hAnsi="Arial Narrow"/>
          <w:sz w:val="24"/>
          <w:szCs w:val="24"/>
        </w:rPr>
        <w:t>elektronickej</w:t>
      </w:r>
      <w:r w:rsidRPr="00C007D9">
        <w:rPr>
          <w:rFonts w:ascii="Arial Narrow" w:hAnsi="Arial Narrow"/>
          <w:sz w:val="24"/>
          <w:szCs w:val="24"/>
        </w:rPr>
        <w:t xml:space="preserve"> forme</w:t>
      </w:r>
      <w:r w:rsidR="004E6D38">
        <w:rPr>
          <w:rFonts w:ascii="Arial Narrow" w:hAnsi="Arial Narrow"/>
          <w:sz w:val="24"/>
          <w:szCs w:val="24"/>
        </w:rPr>
        <w:t>. T</w:t>
      </w:r>
      <w:r w:rsidRPr="00C007D9">
        <w:rPr>
          <w:rFonts w:ascii="Arial Narrow" w:hAnsi="Arial Narrow"/>
          <w:sz w:val="24"/>
          <w:szCs w:val="24"/>
        </w:rPr>
        <w:t xml:space="preserve">est pre písomnú časť komisionálnej skúšky </w:t>
      </w:r>
      <w:r w:rsidR="004E6D38">
        <w:rPr>
          <w:rFonts w:ascii="Arial Narrow" w:hAnsi="Arial Narrow"/>
          <w:sz w:val="24"/>
          <w:szCs w:val="24"/>
        </w:rPr>
        <w:t xml:space="preserve">je uvedený </w:t>
      </w:r>
      <w:r w:rsidRPr="00C007D9">
        <w:rPr>
          <w:rFonts w:ascii="Arial Narrow" w:hAnsi="Arial Narrow"/>
          <w:sz w:val="24"/>
          <w:szCs w:val="24"/>
        </w:rPr>
        <w:t>spolu s počtom bodov, ktoré môže žiak za jednotlivé odpovede získať</w:t>
      </w:r>
      <w:r w:rsidR="004E6D38">
        <w:rPr>
          <w:rFonts w:ascii="Arial Narrow" w:hAnsi="Arial Narrow"/>
          <w:sz w:val="24"/>
          <w:szCs w:val="24"/>
        </w:rPr>
        <w:t>. Uvedená je aj</w:t>
      </w:r>
      <w:r w:rsidRPr="00C007D9">
        <w:rPr>
          <w:rFonts w:ascii="Arial Narrow" w:hAnsi="Arial Narrow"/>
          <w:sz w:val="24"/>
          <w:szCs w:val="24"/>
        </w:rPr>
        <w:t xml:space="preserve"> hodnotiaca stupnica bodov, za ktoré žiak získa klasifikačný stupeň. V prípade predmetu</w:t>
      </w:r>
      <w:r w:rsidR="0001553A">
        <w:rPr>
          <w:rFonts w:ascii="Arial Narrow" w:hAnsi="Arial Narrow"/>
          <w:sz w:val="24"/>
          <w:szCs w:val="24"/>
        </w:rPr>
        <w:t>,</w:t>
      </w:r>
      <w:r w:rsidRPr="00C007D9">
        <w:rPr>
          <w:rFonts w:ascii="Arial Narrow" w:hAnsi="Arial Narrow"/>
          <w:sz w:val="24"/>
          <w:szCs w:val="24"/>
        </w:rPr>
        <w:t xml:space="preserve"> ktorý si vyžaduje preukázanie manuálnych zručností, pripraví skúšajúci učiteľ zadanie aj pre praktickú časť komisionálnej skúšky. Všetky súčasti protokolu komisionálnej skúške, zadania, vypracovanie, ktoré budú k protokolu priradené</w:t>
      </w:r>
      <w:r w:rsidR="004E6D38">
        <w:rPr>
          <w:rFonts w:ascii="Arial Narrow" w:hAnsi="Arial Narrow"/>
          <w:sz w:val="24"/>
          <w:szCs w:val="24"/>
        </w:rPr>
        <w:t>,</w:t>
      </w:r>
      <w:r w:rsidRPr="00C007D9">
        <w:rPr>
          <w:rFonts w:ascii="Arial Narrow" w:hAnsi="Arial Narrow"/>
          <w:sz w:val="24"/>
          <w:szCs w:val="24"/>
        </w:rPr>
        <w:t xml:space="preserve"> musia mať pečiatku školy.</w:t>
      </w:r>
    </w:p>
    <w:p w14:paraId="6DF5F09B" w14:textId="77777777" w:rsidR="00C007D9" w:rsidRPr="00C007D9" w:rsidRDefault="00C007D9" w:rsidP="00C007D9">
      <w:pPr>
        <w:pStyle w:val="Odsekzoznamu"/>
        <w:rPr>
          <w:rFonts w:ascii="Arial Narrow" w:hAnsi="Arial Narrow"/>
          <w:sz w:val="24"/>
          <w:szCs w:val="24"/>
        </w:rPr>
      </w:pPr>
    </w:p>
    <w:p w14:paraId="0F1C668B" w14:textId="77777777" w:rsidR="00C007D9" w:rsidRPr="000D3217" w:rsidRDefault="00C007D9" w:rsidP="0001553A">
      <w:pPr>
        <w:pStyle w:val="Odsekzoznamu"/>
        <w:ind w:left="567" w:hanging="567"/>
        <w:rPr>
          <w:rFonts w:ascii="Arial Narrow" w:hAnsi="Arial Narrow"/>
          <w:sz w:val="24"/>
          <w:szCs w:val="24"/>
        </w:rPr>
      </w:pPr>
      <w:r w:rsidRPr="00C007D9">
        <w:rPr>
          <w:rFonts w:ascii="Arial Narrow" w:hAnsi="Arial Narrow"/>
          <w:sz w:val="24"/>
          <w:szCs w:val="24"/>
        </w:rPr>
        <w:t>5.</w:t>
      </w:r>
      <w:r w:rsidRPr="00C007D9">
        <w:rPr>
          <w:rFonts w:ascii="Arial Narrow" w:hAnsi="Arial Narrow"/>
          <w:sz w:val="24"/>
          <w:szCs w:val="24"/>
        </w:rPr>
        <w:tab/>
      </w:r>
      <w:r w:rsidRPr="000D3217">
        <w:rPr>
          <w:rFonts w:ascii="Arial Narrow" w:hAnsi="Arial Narrow"/>
          <w:sz w:val="24"/>
          <w:szCs w:val="24"/>
        </w:rPr>
        <w:t>V súlade s § 57 ods.</w:t>
      </w:r>
      <w:r w:rsidR="004E6D38">
        <w:rPr>
          <w:rFonts w:ascii="Arial Narrow" w:hAnsi="Arial Narrow"/>
          <w:sz w:val="24"/>
          <w:szCs w:val="24"/>
        </w:rPr>
        <w:t xml:space="preserve"> </w:t>
      </w:r>
      <w:r w:rsidR="009D5232" w:rsidRPr="000D3217">
        <w:rPr>
          <w:rFonts w:ascii="Arial Narrow" w:hAnsi="Arial Narrow"/>
          <w:sz w:val="24"/>
          <w:szCs w:val="24"/>
        </w:rPr>
        <w:t>2</w:t>
      </w:r>
      <w:r w:rsidRPr="000D3217">
        <w:rPr>
          <w:rFonts w:ascii="Arial Narrow" w:hAnsi="Arial Narrow"/>
          <w:sz w:val="24"/>
          <w:szCs w:val="24"/>
        </w:rPr>
        <w:t xml:space="preserve"> školského zákona, môže riaditeľ školy povoliť prítomnosť zákonného zástupcu žiaka na jeho komisionálnom preskúšaní. Súhlas riaditeľ školy zákonnému zástupcovi udelí ústne. Rodič bude upozornený, že svojou prítomnosťou nemôže narúšať priebeh komisionálnej skúšky, ani ovplyvňovať priebeh a výsledok komisionálnej skúšky. </w:t>
      </w:r>
    </w:p>
    <w:p w14:paraId="4F969C44" w14:textId="77777777" w:rsidR="00C007D9" w:rsidRPr="000D3217" w:rsidRDefault="00C007D9" w:rsidP="00C007D9">
      <w:pPr>
        <w:pStyle w:val="Odsekzoznamu"/>
        <w:rPr>
          <w:rFonts w:ascii="Arial Narrow" w:hAnsi="Arial Narrow"/>
          <w:sz w:val="24"/>
          <w:szCs w:val="24"/>
        </w:rPr>
      </w:pPr>
    </w:p>
    <w:p w14:paraId="5FF5B844" w14:textId="77777777" w:rsidR="00C007D9" w:rsidRPr="000D3217" w:rsidRDefault="00C007D9" w:rsidP="0001553A">
      <w:pPr>
        <w:pStyle w:val="Odsekzoznamu"/>
        <w:ind w:left="567" w:hanging="567"/>
        <w:rPr>
          <w:rFonts w:ascii="Arial Narrow" w:hAnsi="Arial Narrow"/>
          <w:sz w:val="24"/>
          <w:szCs w:val="24"/>
        </w:rPr>
      </w:pPr>
      <w:r w:rsidRPr="000D3217">
        <w:rPr>
          <w:rFonts w:ascii="Arial Narrow" w:hAnsi="Arial Narrow"/>
          <w:sz w:val="24"/>
          <w:szCs w:val="24"/>
        </w:rPr>
        <w:t>6.</w:t>
      </w:r>
      <w:r w:rsidRPr="000D3217">
        <w:rPr>
          <w:rFonts w:ascii="Arial Narrow" w:hAnsi="Arial Narrow"/>
          <w:sz w:val="24"/>
          <w:szCs w:val="24"/>
        </w:rPr>
        <w:tab/>
        <w:t xml:space="preserve">Výsledky komisionálnej skúšky v zmysle § 57 ods. </w:t>
      </w:r>
      <w:r w:rsidR="009D5232" w:rsidRPr="000D3217">
        <w:rPr>
          <w:rFonts w:ascii="Arial Narrow" w:hAnsi="Arial Narrow"/>
          <w:sz w:val="24"/>
          <w:szCs w:val="24"/>
        </w:rPr>
        <w:t>5</w:t>
      </w:r>
      <w:r w:rsidRPr="000D3217">
        <w:rPr>
          <w:rFonts w:ascii="Arial Narrow" w:hAnsi="Arial Narrow"/>
          <w:sz w:val="24"/>
          <w:szCs w:val="24"/>
        </w:rPr>
        <w:t xml:space="preserve"> školského zákona vyhlási predseda komisie verejne v deň konania skúšky. Výsledok každej komisionálnej skúšky je pre klasifikáciu žiaka konečný. Výsledky vyhlási predseda ústnym spôsobom. </w:t>
      </w:r>
    </w:p>
    <w:p w14:paraId="70AAE131" w14:textId="77777777" w:rsidR="00C007D9" w:rsidRPr="0001553A" w:rsidRDefault="00C007D9" w:rsidP="0001553A">
      <w:pPr>
        <w:pStyle w:val="Odsekzoznamu"/>
        <w:ind w:left="567" w:hanging="567"/>
        <w:rPr>
          <w:rFonts w:ascii="Arial Narrow" w:hAnsi="Arial Narrow"/>
          <w:sz w:val="24"/>
          <w:szCs w:val="24"/>
        </w:rPr>
      </w:pPr>
    </w:p>
    <w:p w14:paraId="668E027E" w14:textId="4B82101C" w:rsidR="00C007D9" w:rsidRPr="000D3217" w:rsidRDefault="000D3217" w:rsidP="0001553A">
      <w:pPr>
        <w:pStyle w:val="Odsekzoznamu"/>
        <w:ind w:left="567" w:hanging="567"/>
        <w:rPr>
          <w:rFonts w:ascii="Arial Narrow" w:hAnsi="Arial Narrow"/>
          <w:sz w:val="24"/>
          <w:szCs w:val="24"/>
        </w:rPr>
      </w:pPr>
      <w:r>
        <w:rPr>
          <w:rFonts w:ascii="Arial Narrow" w:hAnsi="Arial Narrow"/>
          <w:sz w:val="24"/>
          <w:szCs w:val="24"/>
        </w:rPr>
        <w:t>7</w:t>
      </w:r>
      <w:r w:rsidR="00C007D9" w:rsidRPr="000D3217">
        <w:rPr>
          <w:rFonts w:ascii="Arial Narrow" w:hAnsi="Arial Narrow"/>
          <w:sz w:val="24"/>
          <w:szCs w:val="24"/>
        </w:rPr>
        <w:t>.</w:t>
      </w:r>
      <w:r w:rsidR="00C007D9" w:rsidRPr="000D3217">
        <w:rPr>
          <w:rFonts w:ascii="Arial Narrow" w:hAnsi="Arial Narrow"/>
          <w:sz w:val="24"/>
          <w:szCs w:val="24"/>
        </w:rPr>
        <w:tab/>
        <w:t>Ak žiak alebo zákonný zástupca</w:t>
      </w:r>
      <w:r w:rsidR="00146C87" w:rsidRPr="000D3217">
        <w:rPr>
          <w:rFonts w:ascii="Arial Narrow" w:hAnsi="Arial Narrow"/>
          <w:sz w:val="24"/>
          <w:szCs w:val="24"/>
        </w:rPr>
        <w:t xml:space="preserve"> neplnoletého</w:t>
      </w:r>
      <w:r w:rsidR="00C007D9" w:rsidRPr="000D3217">
        <w:rPr>
          <w:rFonts w:ascii="Arial Narrow" w:hAnsi="Arial Narrow"/>
          <w:sz w:val="24"/>
          <w:szCs w:val="24"/>
        </w:rPr>
        <w:t xml:space="preserve"> žiaka má pochybnosti o správnosti </w:t>
      </w:r>
      <w:r w:rsidR="00146C87" w:rsidRPr="000D3217">
        <w:rPr>
          <w:rFonts w:ascii="Arial Narrow" w:hAnsi="Arial Narrow"/>
          <w:sz w:val="24"/>
          <w:szCs w:val="24"/>
        </w:rPr>
        <w:t xml:space="preserve">hodnotenia </w:t>
      </w:r>
      <w:r w:rsidR="00C007D9" w:rsidRPr="000D3217">
        <w:rPr>
          <w:rFonts w:ascii="Arial Narrow" w:hAnsi="Arial Narrow"/>
          <w:sz w:val="24"/>
          <w:szCs w:val="24"/>
        </w:rPr>
        <w:t xml:space="preserve">na konci 1. a 2. polroka, môže do 3 pracovných dní odo dňa získania výpisu </w:t>
      </w:r>
      <w:r w:rsidR="00146C87" w:rsidRPr="000D3217">
        <w:rPr>
          <w:rFonts w:ascii="Arial Narrow" w:hAnsi="Arial Narrow"/>
          <w:sz w:val="24"/>
          <w:szCs w:val="24"/>
        </w:rPr>
        <w:t>hodnotenia vyučovacích predmetov a</w:t>
      </w:r>
      <w:r w:rsidR="00C007D9" w:rsidRPr="000D3217">
        <w:rPr>
          <w:rFonts w:ascii="Arial Narrow" w:hAnsi="Arial Narrow"/>
          <w:sz w:val="24"/>
          <w:szCs w:val="24"/>
        </w:rPr>
        <w:t xml:space="preserve"> správania žiaka za 1. polrok alebo do 3 pracovných dní odo dňa vydania vysvedčenia na konci školského roka požiadať riaditeľa školy o vykonanie komisionálnej skúšky. Ak je vyučujúcim riaditeľ školy, o preskúšanie možno požiadať príslušný orgán miestnej štátnej správy v</w:t>
      </w:r>
      <w:r w:rsidR="007227BF">
        <w:rPr>
          <w:rFonts w:ascii="Arial Narrow" w:hAnsi="Arial Narrow"/>
          <w:sz w:val="24"/>
          <w:szCs w:val="24"/>
        </w:rPr>
        <w:t> </w:t>
      </w:r>
      <w:r w:rsidR="00C007D9" w:rsidRPr="000D3217">
        <w:rPr>
          <w:rFonts w:ascii="Arial Narrow" w:hAnsi="Arial Narrow"/>
          <w:sz w:val="24"/>
          <w:szCs w:val="24"/>
        </w:rPr>
        <w:t>školstve</w:t>
      </w:r>
      <w:r w:rsidR="007227BF">
        <w:rPr>
          <w:rFonts w:ascii="Arial Narrow" w:hAnsi="Arial Narrow"/>
          <w:sz w:val="24"/>
          <w:szCs w:val="24"/>
        </w:rPr>
        <w:t>.</w:t>
      </w:r>
    </w:p>
    <w:p w14:paraId="710298FA" w14:textId="77777777" w:rsidR="00146C87" w:rsidRPr="000D3217" w:rsidRDefault="00146C87" w:rsidP="0001553A">
      <w:pPr>
        <w:pStyle w:val="Odsekzoznamu"/>
        <w:ind w:left="567" w:hanging="567"/>
        <w:rPr>
          <w:rFonts w:ascii="Arial Narrow" w:hAnsi="Arial Narrow"/>
          <w:sz w:val="24"/>
          <w:szCs w:val="24"/>
        </w:rPr>
      </w:pPr>
    </w:p>
    <w:p w14:paraId="0BB39CAB" w14:textId="77777777" w:rsidR="00C007D9" w:rsidRPr="00C007D9" w:rsidRDefault="000D3217" w:rsidP="0001553A">
      <w:pPr>
        <w:pStyle w:val="Odsekzoznamu"/>
        <w:ind w:left="567" w:hanging="567"/>
        <w:rPr>
          <w:rFonts w:ascii="Arial Narrow" w:hAnsi="Arial Narrow"/>
          <w:sz w:val="24"/>
          <w:szCs w:val="24"/>
        </w:rPr>
      </w:pPr>
      <w:r>
        <w:rPr>
          <w:rFonts w:ascii="Arial Narrow" w:hAnsi="Arial Narrow"/>
          <w:sz w:val="24"/>
          <w:szCs w:val="24"/>
        </w:rPr>
        <w:t>8</w:t>
      </w:r>
      <w:r w:rsidR="00C007D9" w:rsidRPr="00C007D9">
        <w:rPr>
          <w:rFonts w:ascii="Arial Narrow" w:hAnsi="Arial Narrow"/>
          <w:sz w:val="24"/>
          <w:szCs w:val="24"/>
        </w:rPr>
        <w:t>.</w:t>
      </w:r>
      <w:r w:rsidR="00C007D9" w:rsidRPr="00C007D9">
        <w:rPr>
          <w:rFonts w:ascii="Arial Narrow" w:hAnsi="Arial Narrow"/>
          <w:sz w:val="24"/>
          <w:szCs w:val="24"/>
        </w:rPr>
        <w:tab/>
        <w:t xml:space="preserve">Protokol o komisionálnej skúške musí obsahovať: </w:t>
      </w:r>
    </w:p>
    <w:p w14:paraId="048E0AB1" w14:textId="77777777" w:rsidR="00C007D9" w:rsidRPr="00C007D9" w:rsidRDefault="00C007D9" w:rsidP="005C52CC">
      <w:pPr>
        <w:pStyle w:val="Odsekzoznamu"/>
        <w:numPr>
          <w:ilvl w:val="0"/>
          <w:numId w:val="7"/>
        </w:numPr>
        <w:rPr>
          <w:rFonts w:ascii="Arial Narrow" w:hAnsi="Arial Narrow"/>
          <w:sz w:val="24"/>
          <w:szCs w:val="24"/>
        </w:rPr>
      </w:pPr>
      <w:r w:rsidRPr="00C007D9">
        <w:rPr>
          <w:rFonts w:ascii="Arial Narrow" w:hAnsi="Arial Narrow"/>
          <w:sz w:val="24"/>
          <w:szCs w:val="24"/>
        </w:rPr>
        <w:t>číslo rozhodnutia o povolení vykonať komisionálnu skúšku</w:t>
      </w:r>
    </w:p>
    <w:p w14:paraId="583CCF1D" w14:textId="77777777" w:rsidR="00C007D9" w:rsidRPr="00C007D9" w:rsidRDefault="00C007D9" w:rsidP="005C52CC">
      <w:pPr>
        <w:pStyle w:val="Odsekzoznamu"/>
        <w:numPr>
          <w:ilvl w:val="0"/>
          <w:numId w:val="7"/>
        </w:numPr>
        <w:rPr>
          <w:rFonts w:ascii="Arial Narrow" w:hAnsi="Arial Narrow"/>
          <w:sz w:val="24"/>
          <w:szCs w:val="24"/>
        </w:rPr>
      </w:pPr>
      <w:r w:rsidRPr="00C007D9">
        <w:rPr>
          <w:rFonts w:ascii="Arial Narrow" w:hAnsi="Arial Narrow"/>
          <w:sz w:val="24"/>
          <w:szCs w:val="24"/>
        </w:rPr>
        <w:t>identifikačné údaje o komisionálnej skúške</w:t>
      </w:r>
    </w:p>
    <w:p w14:paraId="2FE268D2" w14:textId="77777777" w:rsidR="00C007D9" w:rsidRPr="00C007D9" w:rsidRDefault="00C007D9" w:rsidP="005C52CC">
      <w:pPr>
        <w:pStyle w:val="Odsekzoznamu"/>
        <w:numPr>
          <w:ilvl w:val="0"/>
          <w:numId w:val="7"/>
        </w:numPr>
        <w:rPr>
          <w:rFonts w:ascii="Arial Narrow" w:hAnsi="Arial Narrow"/>
          <w:sz w:val="24"/>
          <w:szCs w:val="24"/>
        </w:rPr>
      </w:pPr>
      <w:r w:rsidRPr="00C007D9">
        <w:rPr>
          <w:rFonts w:ascii="Arial Narrow" w:hAnsi="Arial Narrow"/>
          <w:sz w:val="24"/>
          <w:szCs w:val="24"/>
        </w:rPr>
        <w:t xml:space="preserve">identifikačné údaje o žiakovi, ktorý vykonal komisionálnu skúšku </w:t>
      </w:r>
    </w:p>
    <w:p w14:paraId="1BDC1F9A" w14:textId="77777777" w:rsidR="00C007D9" w:rsidRPr="00C007D9" w:rsidRDefault="00C007D9" w:rsidP="005C52CC">
      <w:pPr>
        <w:pStyle w:val="Odsekzoznamu"/>
        <w:numPr>
          <w:ilvl w:val="0"/>
          <w:numId w:val="7"/>
        </w:numPr>
        <w:rPr>
          <w:rFonts w:ascii="Arial Narrow" w:hAnsi="Arial Narrow"/>
          <w:sz w:val="24"/>
          <w:szCs w:val="24"/>
        </w:rPr>
      </w:pPr>
      <w:r w:rsidRPr="00C007D9">
        <w:rPr>
          <w:rFonts w:ascii="Arial Narrow" w:hAnsi="Arial Narrow"/>
          <w:sz w:val="24"/>
          <w:szCs w:val="24"/>
        </w:rPr>
        <w:t xml:space="preserve">zloženie skúšobnej komisie (mená a aprobácie členov komisie) </w:t>
      </w:r>
    </w:p>
    <w:p w14:paraId="66B50C38" w14:textId="77777777" w:rsidR="00C007D9" w:rsidRPr="00C007D9" w:rsidRDefault="00C007D9" w:rsidP="005C52CC">
      <w:pPr>
        <w:pStyle w:val="Odsekzoznamu"/>
        <w:numPr>
          <w:ilvl w:val="0"/>
          <w:numId w:val="7"/>
        </w:numPr>
        <w:rPr>
          <w:rFonts w:ascii="Arial Narrow" w:hAnsi="Arial Narrow"/>
          <w:sz w:val="24"/>
          <w:szCs w:val="24"/>
        </w:rPr>
      </w:pPr>
      <w:r w:rsidRPr="00C007D9">
        <w:rPr>
          <w:rFonts w:ascii="Arial Narrow" w:hAnsi="Arial Narrow"/>
          <w:sz w:val="24"/>
          <w:szCs w:val="24"/>
        </w:rPr>
        <w:t>výsledné hodnotenie komisionálnej skúšky</w:t>
      </w:r>
    </w:p>
    <w:p w14:paraId="4AA29FCD" w14:textId="77777777" w:rsidR="00C007D9" w:rsidRPr="00C007D9" w:rsidRDefault="00C007D9" w:rsidP="005C52CC">
      <w:pPr>
        <w:pStyle w:val="Odsekzoznamu"/>
        <w:numPr>
          <w:ilvl w:val="0"/>
          <w:numId w:val="7"/>
        </w:numPr>
        <w:rPr>
          <w:rFonts w:ascii="Arial Narrow" w:hAnsi="Arial Narrow"/>
          <w:sz w:val="24"/>
          <w:szCs w:val="24"/>
        </w:rPr>
      </w:pPr>
      <w:r w:rsidRPr="00C007D9">
        <w:rPr>
          <w:rFonts w:ascii="Arial Narrow" w:hAnsi="Arial Narrow"/>
          <w:sz w:val="24"/>
          <w:szCs w:val="24"/>
        </w:rPr>
        <w:t>vlastnoručné podpisy členov komisie</w:t>
      </w:r>
    </w:p>
    <w:p w14:paraId="5BD9650C" w14:textId="77777777" w:rsidR="00C007D9" w:rsidRPr="00C007D9" w:rsidRDefault="00C007D9" w:rsidP="005C52CC">
      <w:pPr>
        <w:pStyle w:val="Odsekzoznamu"/>
        <w:numPr>
          <w:ilvl w:val="0"/>
          <w:numId w:val="7"/>
        </w:numPr>
        <w:rPr>
          <w:rFonts w:ascii="Arial Narrow" w:hAnsi="Arial Narrow"/>
          <w:sz w:val="24"/>
          <w:szCs w:val="24"/>
        </w:rPr>
      </w:pPr>
      <w:r w:rsidRPr="00C007D9">
        <w:rPr>
          <w:rFonts w:ascii="Arial Narrow" w:hAnsi="Arial Narrow"/>
          <w:sz w:val="24"/>
          <w:szCs w:val="24"/>
        </w:rPr>
        <w:t xml:space="preserve">zoznam príloh   </w:t>
      </w:r>
    </w:p>
    <w:p w14:paraId="160A182E" w14:textId="77777777" w:rsidR="006B6297" w:rsidRDefault="006B6297" w:rsidP="00447114">
      <w:pPr>
        <w:rPr>
          <w:rFonts w:ascii="Arial Narrow" w:hAnsi="Arial Narrow"/>
          <w:sz w:val="24"/>
          <w:szCs w:val="24"/>
        </w:rPr>
      </w:pPr>
    </w:p>
    <w:p w14:paraId="319C30BF" w14:textId="25C9E525" w:rsidR="00447114" w:rsidRPr="00447114" w:rsidRDefault="00447114" w:rsidP="00FD17D3">
      <w:pPr>
        <w:tabs>
          <w:tab w:val="left" w:pos="709"/>
        </w:tabs>
        <w:ind w:firstLine="709"/>
        <w:rPr>
          <w:rFonts w:ascii="Arial Narrow" w:hAnsi="Arial Narrow"/>
          <w:sz w:val="24"/>
          <w:szCs w:val="24"/>
        </w:rPr>
      </w:pPr>
      <w:r w:rsidRPr="00447114">
        <w:rPr>
          <w:rFonts w:ascii="Arial Narrow" w:hAnsi="Arial Narrow"/>
          <w:sz w:val="24"/>
          <w:szCs w:val="24"/>
        </w:rPr>
        <w:t xml:space="preserve">Ak žiak neprospel na konci II. polroku, zapíše sa jeho </w:t>
      </w:r>
      <w:r w:rsidR="003A16E2">
        <w:rPr>
          <w:rFonts w:ascii="Arial Narrow" w:hAnsi="Arial Narrow"/>
          <w:sz w:val="24"/>
          <w:szCs w:val="24"/>
        </w:rPr>
        <w:t>hodnotenie</w:t>
      </w:r>
      <w:r w:rsidRPr="00447114">
        <w:rPr>
          <w:rFonts w:ascii="Arial Narrow" w:hAnsi="Arial Narrow"/>
          <w:sz w:val="24"/>
          <w:szCs w:val="24"/>
        </w:rPr>
        <w:t xml:space="preserve"> do </w:t>
      </w:r>
      <w:r w:rsidR="003A16E2">
        <w:rPr>
          <w:rFonts w:ascii="Arial Narrow" w:hAnsi="Arial Narrow"/>
          <w:sz w:val="24"/>
          <w:szCs w:val="24"/>
        </w:rPr>
        <w:t>katalógového listu</w:t>
      </w:r>
      <w:r w:rsidR="006B6297">
        <w:rPr>
          <w:rFonts w:ascii="Arial Narrow" w:hAnsi="Arial Narrow"/>
          <w:sz w:val="24"/>
          <w:szCs w:val="24"/>
        </w:rPr>
        <w:t>. P</w:t>
      </w:r>
      <w:r w:rsidR="003A16E2">
        <w:rPr>
          <w:rFonts w:ascii="Arial Narrow" w:hAnsi="Arial Narrow"/>
          <w:sz w:val="24"/>
          <w:szCs w:val="24"/>
        </w:rPr>
        <w:t>o komisionálnej skúške s</w:t>
      </w:r>
      <w:r w:rsidR="006B6297">
        <w:rPr>
          <w:rFonts w:ascii="Arial Narrow" w:hAnsi="Arial Narrow"/>
          <w:sz w:val="24"/>
          <w:szCs w:val="24"/>
        </w:rPr>
        <w:t xml:space="preserve">a vypíše </w:t>
      </w:r>
      <w:r w:rsidR="006167C7">
        <w:rPr>
          <w:rFonts w:ascii="Arial Narrow" w:hAnsi="Arial Narrow"/>
          <w:sz w:val="24"/>
          <w:szCs w:val="24"/>
        </w:rPr>
        <w:t xml:space="preserve">Protokol o KS </w:t>
      </w:r>
      <w:r w:rsidR="006B6297">
        <w:rPr>
          <w:rFonts w:ascii="Arial Narrow" w:hAnsi="Arial Narrow"/>
          <w:sz w:val="24"/>
          <w:szCs w:val="24"/>
        </w:rPr>
        <w:t>elektronick</w:t>
      </w:r>
      <w:r w:rsidR="006167C7">
        <w:rPr>
          <w:rFonts w:ascii="Arial Narrow" w:hAnsi="Arial Narrow"/>
          <w:sz w:val="24"/>
          <w:szCs w:val="24"/>
        </w:rPr>
        <w:t>y, predseda komisie ho vytlačí a podpíšu sa všetci členovia.</w:t>
      </w:r>
      <w:r w:rsidR="006B6297">
        <w:rPr>
          <w:rFonts w:ascii="Arial Narrow" w:hAnsi="Arial Narrow"/>
          <w:sz w:val="24"/>
          <w:szCs w:val="24"/>
        </w:rPr>
        <w:t xml:space="preserve"> </w:t>
      </w:r>
      <w:r w:rsidR="006167C7">
        <w:rPr>
          <w:rFonts w:ascii="Arial Narrow" w:hAnsi="Arial Narrow"/>
          <w:sz w:val="24"/>
          <w:szCs w:val="24"/>
        </w:rPr>
        <w:t>Klasifikačný stupeň</w:t>
      </w:r>
      <w:r w:rsidR="006B6297">
        <w:rPr>
          <w:rFonts w:ascii="Arial Narrow" w:hAnsi="Arial Narrow"/>
          <w:sz w:val="24"/>
          <w:szCs w:val="24"/>
        </w:rPr>
        <w:t xml:space="preserve"> sa automaticky prenáša do hodnotenia aj na vysvedčenie.</w:t>
      </w:r>
      <w:r w:rsidRPr="00447114">
        <w:rPr>
          <w:rFonts w:ascii="Arial Narrow" w:hAnsi="Arial Narrow"/>
          <w:sz w:val="24"/>
          <w:szCs w:val="24"/>
        </w:rPr>
        <w:t xml:space="preserve"> </w:t>
      </w:r>
    </w:p>
    <w:p w14:paraId="5006D080" w14:textId="7A46EFF5" w:rsidR="00447114" w:rsidRPr="00CA39DE" w:rsidRDefault="00CA39DE" w:rsidP="00FD17D3">
      <w:pPr>
        <w:ind w:firstLine="709"/>
        <w:rPr>
          <w:rFonts w:ascii="Arial Narrow" w:hAnsi="Arial Narrow"/>
          <w:sz w:val="24"/>
          <w:szCs w:val="24"/>
        </w:rPr>
      </w:pPr>
      <w:r w:rsidRPr="00CA39DE">
        <w:rPr>
          <w:rFonts w:ascii="Arial Narrow" w:hAnsi="Arial Narrow"/>
          <w:sz w:val="24"/>
          <w:szCs w:val="24"/>
        </w:rPr>
        <w:t>V </w:t>
      </w:r>
      <w:proofErr w:type="spellStart"/>
      <w:r w:rsidRPr="00CA39DE">
        <w:rPr>
          <w:rFonts w:ascii="Arial Narrow" w:hAnsi="Arial Narrow"/>
          <w:sz w:val="24"/>
          <w:szCs w:val="24"/>
        </w:rPr>
        <w:t>aScAgende</w:t>
      </w:r>
      <w:proofErr w:type="spellEnd"/>
      <w:r w:rsidRPr="00CA39DE">
        <w:rPr>
          <w:rFonts w:ascii="Arial Narrow" w:hAnsi="Arial Narrow"/>
          <w:sz w:val="24"/>
          <w:szCs w:val="24"/>
        </w:rPr>
        <w:t xml:space="preserve">/archív žiaka </w:t>
      </w:r>
      <w:r w:rsidR="005E6669">
        <w:rPr>
          <w:rFonts w:ascii="Arial Narrow" w:hAnsi="Arial Narrow"/>
          <w:sz w:val="24"/>
          <w:szCs w:val="24"/>
        </w:rPr>
        <w:t xml:space="preserve">triedny učiteľ </w:t>
      </w:r>
      <w:r w:rsidRPr="00CA39DE">
        <w:rPr>
          <w:rFonts w:ascii="Arial Narrow" w:hAnsi="Arial Narrow"/>
          <w:sz w:val="24"/>
          <w:szCs w:val="24"/>
        </w:rPr>
        <w:t>musí doplniť číslo rozhodnutia o komisionálnej skúške.</w:t>
      </w:r>
    </w:p>
    <w:p w14:paraId="7EF3B6D1" w14:textId="2C95383C" w:rsidR="00447114" w:rsidRDefault="00447114" w:rsidP="00447114">
      <w:pPr>
        <w:rPr>
          <w:rFonts w:ascii="Arial Narrow" w:hAnsi="Arial Narrow"/>
          <w:sz w:val="24"/>
          <w:szCs w:val="24"/>
        </w:rPr>
      </w:pPr>
    </w:p>
    <w:p w14:paraId="739B0F6A" w14:textId="434E6D5D" w:rsidR="00FD17D3" w:rsidRDefault="00FD17D3" w:rsidP="00447114">
      <w:pPr>
        <w:rPr>
          <w:rFonts w:ascii="Arial Narrow" w:hAnsi="Arial Narrow"/>
          <w:sz w:val="24"/>
          <w:szCs w:val="24"/>
        </w:rPr>
      </w:pPr>
    </w:p>
    <w:p w14:paraId="32C65EBB" w14:textId="7CAC176D" w:rsidR="00FD17D3" w:rsidRDefault="00FD17D3" w:rsidP="00447114">
      <w:pPr>
        <w:rPr>
          <w:rFonts w:ascii="Arial Narrow" w:hAnsi="Arial Narrow"/>
          <w:sz w:val="24"/>
          <w:szCs w:val="24"/>
        </w:rPr>
      </w:pPr>
    </w:p>
    <w:p w14:paraId="71C50002" w14:textId="49EF800D" w:rsidR="0012436E" w:rsidRDefault="0012436E" w:rsidP="00FD17D3">
      <w:pPr>
        <w:ind w:firstLine="708"/>
        <w:jc w:val="center"/>
        <w:rPr>
          <w:rFonts w:ascii="Arial Narrow" w:hAnsi="Arial Narrow"/>
          <w:b/>
          <w:sz w:val="24"/>
          <w:szCs w:val="24"/>
          <w:u w:val="single"/>
        </w:rPr>
      </w:pPr>
      <w:r w:rsidRPr="0012436E">
        <w:rPr>
          <w:rFonts w:ascii="Arial Narrow" w:hAnsi="Arial Narrow"/>
          <w:b/>
          <w:sz w:val="24"/>
          <w:szCs w:val="24"/>
          <w:u w:val="single"/>
        </w:rPr>
        <w:lastRenderedPageBreak/>
        <w:t>I</w:t>
      </w:r>
      <w:r w:rsidR="00FD17D3">
        <w:rPr>
          <w:rFonts w:ascii="Arial Narrow" w:hAnsi="Arial Narrow"/>
          <w:b/>
          <w:sz w:val="24"/>
          <w:szCs w:val="24"/>
          <w:u w:val="single"/>
        </w:rPr>
        <w:t>V</w:t>
      </w:r>
      <w:r w:rsidRPr="0012436E">
        <w:rPr>
          <w:rFonts w:ascii="Arial Narrow" w:hAnsi="Arial Narrow"/>
          <w:b/>
          <w:sz w:val="24"/>
          <w:szCs w:val="24"/>
          <w:u w:val="single"/>
        </w:rPr>
        <w:t xml:space="preserve">. </w:t>
      </w:r>
      <w:r w:rsidR="00DE4E8C">
        <w:rPr>
          <w:rFonts w:ascii="Arial Narrow" w:hAnsi="Arial Narrow"/>
          <w:b/>
          <w:sz w:val="24"/>
          <w:szCs w:val="24"/>
          <w:u w:val="single"/>
        </w:rPr>
        <w:t xml:space="preserve">Zanechanie štúdia </w:t>
      </w:r>
      <w:r w:rsidRPr="0012436E">
        <w:rPr>
          <w:rFonts w:ascii="Arial Narrow" w:hAnsi="Arial Narrow"/>
          <w:b/>
          <w:sz w:val="24"/>
          <w:szCs w:val="24"/>
          <w:u w:val="single"/>
        </w:rPr>
        <w:t>(§ 39 školského zákona)</w:t>
      </w:r>
    </w:p>
    <w:p w14:paraId="2D9E3447" w14:textId="77777777" w:rsidR="0012436E" w:rsidRDefault="0012436E" w:rsidP="0012436E">
      <w:pPr>
        <w:ind w:firstLine="708"/>
        <w:rPr>
          <w:rFonts w:ascii="Arial Narrow" w:hAnsi="Arial Narrow"/>
          <w:sz w:val="24"/>
          <w:szCs w:val="24"/>
        </w:rPr>
      </w:pPr>
      <w:r>
        <w:rPr>
          <w:rFonts w:ascii="Arial Narrow" w:hAnsi="Arial Narrow"/>
          <w:sz w:val="24"/>
          <w:szCs w:val="24"/>
        </w:rPr>
        <w:t>Ak žiak, ktorý splnil povinnú školskú dochádzku, chce zanechať štúdium, oznámi to písomne riaditeľovi školy</w:t>
      </w:r>
      <w:r w:rsidR="00DE4E8C">
        <w:rPr>
          <w:rFonts w:ascii="Arial Narrow" w:hAnsi="Arial Narrow"/>
          <w:sz w:val="24"/>
          <w:szCs w:val="24"/>
        </w:rPr>
        <w:t>. A</w:t>
      </w:r>
      <w:r>
        <w:rPr>
          <w:rFonts w:ascii="Arial Narrow" w:hAnsi="Arial Narrow"/>
          <w:sz w:val="24"/>
          <w:szCs w:val="24"/>
        </w:rPr>
        <w:t>k ide o neplnoletého žiaka, písomné oznámenie podá jeho zákonný zástupca. Túto zmenu nahlási riaditeľ do centrálneho registra.</w:t>
      </w:r>
    </w:p>
    <w:p w14:paraId="294862D5" w14:textId="77777777" w:rsidR="0012436E" w:rsidRDefault="0012436E" w:rsidP="0012436E">
      <w:pPr>
        <w:ind w:firstLine="708"/>
        <w:rPr>
          <w:rFonts w:ascii="Arial Narrow" w:hAnsi="Arial Narrow"/>
          <w:sz w:val="24"/>
          <w:szCs w:val="24"/>
        </w:rPr>
      </w:pPr>
      <w:r>
        <w:rPr>
          <w:rFonts w:ascii="Arial Narrow" w:hAnsi="Arial Narrow"/>
          <w:sz w:val="24"/>
          <w:szCs w:val="24"/>
        </w:rPr>
        <w:t>Žiak prestáva byť žiakom strednej školy dňom, ktorý nasleduje po dni, keď riaditeľovi strednej školy bolo doručené oznámenie o zanechaní štúdia.</w:t>
      </w:r>
    </w:p>
    <w:p w14:paraId="59045374" w14:textId="77777777" w:rsidR="0012436E" w:rsidRDefault="0012436E" w:rsidP="0012436E">
      <w:pPr>
        <w:ind w:firstLine="708"/>
        <w:rPr>
          <w:rFonts w:ascii="Arial Narrow" w:hAnsi="Arial Narrow"/>
          <w:sz w:val="24"/>
          <w:szCs w:val="24"/>
        </w:rPr>
      </w:pPr>
      <w:r>
        <w:rPr>
          <w:rFonts w:ascii="Arial Narrow" w:hAnsi="Arial Narrow"/>
          <w:sz w:val="24"/>
          <w:szCs w:val="24"/>
        </w:rPr>
        <w:t xml:space="preserve">Ak žiak neoznámi riaditeľovi školy zanechanie štúdia a neospravedlnene sa nezúčastňuje na výchovno-vzdelávacom procese, uplynutím 30. dňa od jeho poslednej účasti na výchovno-vzdelávacom procese prestáva byť žiakom strednej školy. </w:t>
      </w:r>
    </w:p>
    <w:p w14:paraId="16026D53" w14:textId="77777777" w:rsidR="0012436E" w:rsidRPr="0012436E" w:rsidRDefault="0012436E" w:rsidP="0012436E">
      <w:pPr>
        <w:rPr>
          <w:rFonts w:ascii="Arial Narrow" w:hAnsi="Arial Narrow"/>
          <w:sz w:val="24"/>
          <w:szCs w:val="24"/>
        </w:rPr>
      </w:pPr>
    </w:p>
    <w:p w14:paraId="4E538505" w14:textId="77777777" w:rsidR="00447114" w:rsidRPr="00447114" w:rsidRDefault="00447114" w:rsidP="00447114">
      <w:pPr>
        <w:rPr>
          <w:rFonts w:ascii="Arial Narrow" w:hAnsi="Arial Narrow"/>
          <w:sz w:val="24"/>
          <w:szCs w:val="24"/>
        </w:rPr>
      </w:pPr>
    </w:p>
    <w:p w14:paraId="7522F48B" w14:textId="77777777" w:rsidR="00447114" w:rsidRPr="00447114" w:rsidRDefault="00447114" w:rsidP="00447114">
      <w:pPr>
        <w:rPr>
          <w:rFonts w:ascii="Arial Narrow" w:hAnsi="Arial Narrow"/>
          <w:sz w:val="24"/>
          <w:szCs w:val="24"/>
        </w:rPr>
      </w:pPr>
      <w:r w:rsidRPr="00447114">
        <w:rPr>
          <w:rFonts w:ascii="Arial Narrow" w:hAnsi="Arial Narrow"/>
          <w:sz w:val="24"/>
          <w:szCs w:val="24"/>
        </w:rPr>
        <w:t xml:space="preserve">Žilina 14. </w:t>
      </w:r>
      <w:r w:rsidR="00860216">
        <w:rPr>
          <w:rFonts w:ascii="Arial Narrow" w:hAnsi="Arial Narrow"/>
          <w:sz w:val="24"/>
          <w:szCs w:val="24"/>
        </w:rPr>
        <w:t>februára</w:t>
      </w:r>
      <w:r w:rsidRPr="00447114">
        <w:rPr>
          <w:rFonts w:ascii="Arial Narrow" w:hAnsi="Arial Narrow"/>
          <w:sz w:val="24"/>
          <w:szCs w:val="24"/>
        </w:rPr>
        <w:t xml:space="preserve"> 20</w:t>
      </w:r>
      <w:r w:rsidR="00860216">
        <w:rPr>
          <w:rFonts w:ascii="Arial Narrow" w:hAnsi="Arial Narrow"/>
          <w:sz w:val="24"/>
          <w:szCs w:val="24"/>
        </w:rPr>
        <w:t>22</w:t>
      </w:r>
    </w:p>
    <w:p w14:paraId="590C6FA2" w14:textId="77777777" w:rsidR="00447114" w:rsidRPr="00447114" w:rsidRDefault="00447114" w:rsidP="00447114">
      <w:pPr>
        <w:rPr>
          <w:rFonts w:ascii="Arial Narrow" w:hAnsi="Arial Narrow"/>
          <w:sz w:val="24"/>
          <w:szCs w:val="24"/>
        </w:rPr>
      </w:pPr>
    </w:p>
    <w:p w14:paraId="4D236C7F" w14:textId="77777777" w:rsidR="00447114" w:rsidRPr="00447114" w:rsidRDefault="00447114" w:rsidP="00447114">
      <w:pPr>
        <w:rPr>
          <w:rFonts w:ascii="Arial Narrow" w:hAnsi="Arial Narrow"/>
          <w:sz w:val="24"/>
          <w:szCs w:val="24"/>
        </w:rPr>
      </w:pPr>
    </w:p>
    <w:p w14:paraId="63062B63" w14:textId="77777777" w:rsidR="00447114" w:rsidRPr="00447114" w:rsidRDefault="00447114" w:rsidP="00447114">
      <w:pPr>
        <w:rPr>
          <w:rFonts w:ascii="Arial Narrow" w:hAnsi="Arial Narrow"/>
          <w:sz w:val="24"/>
          <w:szCs w:val="24"/>
        </w:rPr>
      </w:pPr>
      <w:r w:rsidRPr="00447114">
        <w:rPr>
          <w:rFonts w:ascii="Arial Narrow" w:hAnsi="Arial Narrow"/>
          <w:sz w:val="24"/>
          <w:szCs w:val="24"/>
        </w:rPr>
        <w:tab/>
      </w:r>
      <w:r w:rsidRPr="00447114">
        <w:rPr>
          <w:rFonts w:ascii="Arial Narrow" w:hAnsi="Arial Narrow"/>
          <w:sz w:val="24"/>
          <w:szCs w:val="24"/>
        </w:rPr>
        <w:tab/>
      </w:r>
      <w:r w:rsidRPr="00447114">
        <w:rPr>
          <w:rFonts w:ascii="Arial Narrow" w:hAnsi="Arial Narrow"/>
          <w:sz w:val="24"/>
          <w:szCs w:val="24"/>
        </w:rPr>
        <w:tab/>
      </w:r>
      <w:r w:rsidRPr="00447114">
        <w:rPr>
          <w:rFonts w:ascii="Arial Narrow" w:hAnsi="Arial Narrow"/>
          <w:sz w:val="24"/>
          <w:szCs w:val="24"/>
        </w:rPr>
        <w:tab/>
      </w:r>
      <w:r w:rsidRPr="00447114">
        <w:rPr>
          <w:rFonts w:ascii="Arial Narrow" w:hAnsi="Arial Narrow"/>
          <w:sz w:val="24"/>
          <w:szCs w:val="24"/>
        </w:rPr>
        <w:tab/>
      </w:r>
      <w:r w:rsidRPr="00447114">
        <w:rPr>
          <w:rFonts w:ascii="Arial Narrow" w:hAnsi="Arial Narrow"/>
          <w:sz w:val="24"/>
          <w:szCs w:val="24"/>
        </w:rPr>
        <w:tab/>
      </w:r>
      <w:r w:rsidRPr="00447114">
        <w:rPr>
          <w:rFonts w:ascii="Arial Narrow" w:hAnsi="Arial Narrow"/>
          <w:sz w:val="24"/>
          <w:szCs w:val="24"/>
        </w:rPr>
        <w:tab/>
      </w:r>
      <w:r w:rsidRPr="00447114">
        <w:rPr>
          <w:rFonts w:ascii="Arial Narrow" w:hAnsi="Arial Narrow"/>
          <w:sz w:val="24"/>
          <w:szCs w:val="24"/>
        </w:rPr>
        <w:tab/>
        <w:t xml:space="preserve">Ing. Ľubomír </w:t>
      </w:r>
      <w:proofErr w:type="spellStart"/>
      <w:r w:rsidRPr="00447114">
        <w:rPr>
          <w:rFonts w:ascii="Arial Narrow" w:hAnsi="Arial Narrow"/>
          <w:sz w:val="24"/>
          <w:szCs w:val="24"/>
        </w:rPr>
        <w:t>Schvarc</w:t>
      </w:r>
      <w:proofErr w:type="spellEnd"/>
    </w:p>
    <w:p w14:paraId="7EBB5A57" w14:textId="5F4A1F46" w:rsidR="00E672B7" w:rsidRPr="00447114" w:rsidRDefault="00447114" w:rsidP="00447114">
      <w:pPr>
        <w:rPr>
          <w:rFonts w:ascii="Arial Narrow" w:hAnsi="Arial Narrow"/>
          <w:sz w:val="24"/>
          <w:szCs w:val="24"/>
        </w:rPr>
      </w:pPr>
      <w:r w:rsidRPr="00447114">
        <w:rPr>
          <w:rFonts w:ascii="Arial Narrow" w:hAnsi="Arial Narrow"/>
          <w:sz w:val="24"/>
          <w:szCs w:val="24"/>
        </w:rPr>
        <w:tab/>
      </w:r>
      <w:r w:rsidRPr="00447114">
        <w:rPr>
          <w:rFonts w:ascii="Arial Narrow" w:hAnsi="Arial Narrow"/>
          <w:sz w:val="24"/>
          <w:szCs w:val="24"/>
        </w:rPr>
        <w:tab/>
      </w:r>
      <w:r w:rsidRPr="00447114">
        <w:rPr>
          <w:rFonts w:ascii="Arial Narrow" w:hAnsi="Arial Narrow"/>
          <w:sz w:val="24"/>
          <w:szCs w:val="24"/>
        </w:rPr>
        <w:tab/>
      </w:r>
      <w:r w:rsidRPr="00447114">
        <w:rPr>
          <w:rFonts w:ascii="Arial Narrow" w:hAnsi="Arial Narrow"/>
          <w:sz w:val="24"/>
          <w:szCs w:val="24"/>
        </w:rPr>
        <w:tab/>
      </w:r>
      <w:r w:rsidRPr="00447114">
        <w:rPr>
          <w:rFonts w:ascii="Arial Narrow" w:hAnsi="Arial Narrow"/>
          <w:sz w:val="24"/>
          <w:szCs w:val="24"/>
        </w:rPr>
        <w:tab/>
      </w:r>
      <w:r w:rsidRPr="00447114">
        <w:rPr>
          <w:rFonts w:ascii="Arial Narrow" w:hAnsi="Arial Narrow"/>
          <w:sz w:val="24"/>
          <w:szCs w:val="24"/>
        </w:rPr>
        <w:tab/>
      </w:r>
      <w:r w:rsidRPr="00447114">
        <w:rPr>
          <w:rFonts w:ascii="Arial Narrow" w:hAnsi="Arial Narrow"/>
          <w:sz w:val="24"/>
          <w:szCs w:val="24"/>
        </w:rPr>
        <w:tab/>
      </w:r>
      <w:r w:rsidRPr="00447114">
        <w:rPr>
          <w:rFonts w:ascii="Arial Narrow" w:hAnsi="Arial Narrow"/>
          <w:sz w:val="24"/>
          <w:szCs w:val="24"/>
        </w:rPr>
        <w:tab/>
      </w:r>
      <w:r w:rsidR="00FD17D3">
        <w:rPr>
          <w:rFonts w:ascii="Arial Narrow" w:hAnsi="Arial Narrow"/>
          <w:sz w:val="24"/>
          <w:szCs w:val="24"/>
        </w:rPr>
        <w:t xml:space="preserve">            </w:t>
      </w:r>
      <w:r w:rsidRPr="00447114">
        <w:rPr>
          <w:rFonts w:ascii="Arial Narrow" w:hAnsi="Arial Narrow"/>
          <w:sz w:val="24"/>
          <w:szCs w:val="24"/>
        </w:rPr>
        <w:t>riaditeľ</w:t>
      </w:r>
    </w:p>
    <w:sectPr w:rsidR="00E672B7" w:rsidRPr="00447114" w:rsidSect="00DE4E8C">
      <w:footerReference w:type="default" r:id="rId9"/>
      <w:pgSz w:w="11906" w:h="16838"/>
      <w:pgMar w:top="992" w:right="851"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ADDE" w14:textId="77777777" w:rsidR="00781180" w:rsidRDefault="00781180" w:rsidP="007527CE">
      <w:pPr>
        <w:spacing w:after="0" w:line="240" w:lineRule="auto"/>
      </w:pPr>
      <w:r>
        <w:separator/>
      </w:r>
    </w:p>
  </w:endnote>
  <w:endnote w:type="continuationSeparator" w:id="0">
    <w:p w14:paraId="0D74C360" w14:textId="77777777" w:rsidR="00781180" w:rsidRDefault="00781180" w:rsidP="00752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427207"/>
      <w:docPartObj>
        <w:docPartGallery w:val="Page Numbers (Bottom of Page)"/>
        <w:docPartUnique/>
      </w:docPartObj>
    </w:sdtPr>
    <w:sdtEndPr/>
    <w:sdtContent>
      <w:p w14:paraId="102E699F" w14:textId="63F14D3E" w:rsidR="007527CE" w:rsidRDefault="007527CE">
        <w:pPr>
          <w:pStyle w:val="Pta"/>
          <w:jc w:val="center"/>
        </w:pPr>
        <w:r>
          <w:fldChar w:fldCharType="begin"/>
        </w:r>
        <w:r>
          <w:instrText>PAGE   \* MERGEFORMAT</w:instrText>
        </w:r>
        <w:r>
          <w:fldChar w:fldCharType="separate"/>
        </w:r>
        <w:r w:rsidR="00362241">
          <w:rPr>
            <w:noProof/>
          </w:rPr>
          <w:t>1</w:t>
        </w:r>
        <w:r>
          <w:fldChar w:fldCharType="end"/>
        </w:r>
      </w:p>
    </w:sdtContent>
  </w:sdt>
  <w:p w14:paraId="5F96A160" w14:textId="77777777" w:rsidR="007527CE" w:rsidRDefault="007527C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2B62B" w14:textId="77777777" w:rsidR="00781180" w:rsidRDefault="00781180" w:rsidP="007527CE">
      <w:pPr>
        <w:spacing w:after="0" w:line="240" w:lineRule="auto"/>
      </w:pPr>
      <w:r>
        <w:separator/>
      </w:r>
    </w:p>
  </w:footnote>
  <w:footnote w:type="continuationSeparator" w:id="0">
    <w:p w14:paraId="1628CE31" w14:textId="77777777" w:rsidR="00781180" w:rsidRDefault="00781180" w:rsidP="00752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933"/>
    <w:multiLevelType w:val="hybridMultilevel"/>
    <w:tmpl w:val="EBFA8BE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411DDB"/>
    <w:multiLevelType w:val="hybridMultilevel"/>
    <w:tmpl w:val="CA501D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B45D8B"/>
    <w:multiLevelType w:val="hybridMultilevel"/>
    <w:tmpl w:val="FC8C09A6"/>
    <w:lvl w:ilvl="0" w:tplc="A2E6E2F0">
      <w:start w:val="2"/>
      <w:numFmt w:val="bullet"/>
      <w:lvlText w:val="–"/>
      <w:lvlJc w:val="left"/>
      <w:pPr>
        <w:ind w:left="1068" w:hanging="360"/>
      </w:pPr>
      <w:rPr>
        <w:rFonts w:ascii="Arial Narrow" w:eastAsiaTheme="minorHAnsi" w:hAnsi="Arial Narrow"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116348B4"/>
    <w:multiLevelType w:val="hybridMultilevel"/>
    <w:tmpl w:val="DF2E95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01940B7"/>
    <w:multiLevelType w:val="hybridMultilevel"/>
    <w:tmpl w:val="EBFA8BE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BA665CA"/>
    <w:multiLevelType w:val="hybridMultilevel"/>
    <w:tmpl w:val="D85CE216"/>
    <w:lvl w:ilvl="0" w:tplc="E9CA9DB6">
      <w:start w:val="2"/>
      <w:numFmt w:val="bullet"/>
      <w:lvlText w:val="–"/>
      <w:lvlJc w:val="left"/>
      <w:pPr>
        <w:ind w:left="927" w:hanging="360"/>
      </w:pPr>
      <w:rPr>
        <w:rFonts w:ascii="Arial Narrow" w:eastAsiaTheme="minorHAnsi" w:hAnsi="Arial Narrow" w:cstheme="minorBid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54D00640"/>
    <w:multiLevelType w:val="hybridMultilevel"/>
    <w:tmpl w:val="29A051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F33823"/>
    <w:multiLevelType w:val="hybridMultilevel"/>
    <w:tmpl w:val="264228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D541BB8"/>
    <w:multiLevelType w:val="hybridMultilevel"/>
    <w:tmpl w:val="BFACDE5A"/>
    <w:lvl w:ilvl="0" w:tplc="7C46172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02A6915"/>
    <w:multiLevelType w:val="hybridMultilevel"/>
    <w:tmpl w:val="491C4D3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8990236"/>
    <w:multiLevelType w:val="hybridMultilevel"/>
    <w:tmpl w:val="C6D6991E"/>
    <w:lvl w:ilvl="0" w:tplc="05CCCEF2">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AD42685"/>
    <w:multiLevelType w:val="hybridMultilevel"/>
    <w:tmpl w:val="FEACC6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6B112E2B"/>
    <w:multiLevelType w:val="hybridMultilevel"/>
    <w:tmpl w:val="CD720316"/>
    <w:lvl w:ilvl="0" w:tplc="A2E6E2F0">
      <w:start w:val="2"/>
      <w:numFmt w:val="bullet"/>
      <w:lvlText w:val="–"/>
      <w:lvlJc w:val="left"/>
      <w:pPr>
        <w:ind w:left="1068" w:hanging="360"/>
      </w:pPr>
      <w:rPr>
        <w:rFonts w:ascii="Arial Narrow" w:eastAsiaTheme="minorHAnsi" w:hAnsi="Arial Narrow"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763B0831"/>
    <w:multiLevelType w:val="hybridMultilevel"/>
    <w:tmpl w:val="96AA99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3"/>
  </w:num>
  <w:num w:numId="3">
    <w:abstractNumId w:val="6"/>
  </w:num>
  <w:num w:numId="4">
    <w:abstractNumId w:val="12"/>
  </w:num>
  <w:num w:numId="5">
    <w:abstractNumId w:val="5"/>
  </w:num>
  <w:num w:numId="6">
    <w:abstractNumId w:val="0"/>
  </w:num>
  <w:num w:numId="7">
    <w:abstractNumId w:val="2"/>
  </w:num>
  <w:num w:numId="8">
    <w:abstractNumId w:val="4"/>
  </w:num>
  <w:num w:numId="9">
    <w:abstractNumId w:val="7"/>
  </w:num>
  <w:num w:numId="10">
    <w:abstractNumId w:val="11"/>
  </w:num>
  <w:num w:numId="11">
    <w:abstractNumId w:val="1"/>
  </w:num>
  <w:num w:numId="12">
    <w:abstractNumId w:val="9"/>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114"/>
    <w:rsid w:val="0001553A"/>
    <w:rsid w:val="0005279C"/>
    <w:rsid w:val="00053940"/>
    <w:rsid w:val="00083EDB"/>
    <w:rsid w:val="000B120B"/>
    <w:rsid w:val="000C14E2"/>
    <w:rsid w:val="000D3217"/>
    <w:rsid w:val="00115875"/>
    <w:rsid w:val="001179A8"/>
    <w:rsid w:val="0012436E"/>
    <w:rsid w:val="00137226"/>
    <w:rsid w:val="00146743"/>
    <w:rsid w:val="00146C87"/>
    <w:rsid w:val="001D21AA"/>
    <w:rsid w:val="002046F7"/>
    <w:rsid w:val="002E32FA"/>
    <w:rsid w:val="0030438B"/>
    <w:rsid w:val="00362241"/>
    <w:rsid w:val="003A16E2"/>
    <w:rsid w:val="00447114"/>
    <w:rsid w:val="004E6D38"/>
    <w:rsid w:val="00517D85"/>
    <w:rsid w:val="005408B7"/>
    <w:rsid w:val="005A5D57"/>
    <w:rsid w:val="005C52CC"/>
    <w:rsid w:val="005E6669"/>
    <w:rsid w:val="006122D1"/>
    <w:rsid w:val="00614FBD"/>
    <w:rsid w:val="006167C7"/>
    <w:rsid w:val="006227B8"/>
    <w:rsid w:val="00655761"/>
    <w:rsid w:val="00672B12"/>
    <w:rsid w:val="006B6297"/>
    <w:rsid w:val="007227BF"/>
    <w:rsid w:val="007527CE"/>
    <w:rsid w:val="00781180"/>
    <w:rsid w:val="0078549E"/>
    <w:rsid w:val="00804BB0"/>
    <w:rsid w:val="00842E7A"/>
    <w:rsid w:val="00860216"/>
    <w:rsid w:val="008E1A27"/>
    <w:rsid w:val="009506DF"/>
    <w:rsid w:val="00964E90"/>
    <w:rsid w:val="00976EC7"/>
    <w:rsid w:val="0098001A"/>
    <w:rsid w:val="00981BD6"/>
    <w:rsid w:val="009B1666"/>
    <w:rsid w:val="009D5232"/>
    <w:rsid w:val="00A048EF"/>
    <w:rsid w:val="00AE7079"/>
    <w:rsid w:val="00B46861"/>
    <w:rsid w:val="00B674B1"/>
    <w:rsid w:val="00B70343"/>
    <w:rsid w:val="00BA7EC4"/>
    <w:rsid w:val="00BF074D"/>
    <w:rsid w:val="00C007D9"/>
    <w:rsid w:val="00C10577"/>
    <w:rsid w:val="00C93BBA"/>
    <w:rsid w:val="00CA39DE"/>
    <w:rsid w:val="00D94260"/>
    <w:rsid w:val="00DE4E8C"/>
    <w:rsid w:val="00DF3F8E"/>
    <w:rsid w:val="00E10269"/>
    <w:rsid w:val="00E57BB5"/>
    <w:rsid w:val="00E6276E"/>
    <w:rsid w:val="00E65387"/>
    <w:rsid w:val="00E672B7"/>
    <w:rsid w:val="00EB0480"/>
    <w:rsid w:val="00ED78AF"/>
    <w:rsid w:val="00F7190B"/>
    <w:rsid w:val="00F828B8"/>
    <w:rsid w:val="00F914F5"/>
    <w:rsid w:val="00FD17D3"/>
    <w:rsid w:val="00FE29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C900"/>
  <w15:chartTrackingRefBased/>
  <w15:docId w15:val="{4E1DD5BB-CD52-4567-AD26-57F7EE47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94260"/>
    <w:pPr>
      <w:ind w:left="720"/>
      <w:contextualSpacing/>
    </w:pPr>
  </w:style>
  <w:style w:type="table" w:styleId="Mriekatabuky">
    <w:name w:val="Table Grid"/>
    <w:basedOn w:val="Normlnatabuka"/>
    <w:uiPriority w:val="39"/>
    <w:rsid w:val="00124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7527CE"/>
    <w:pPr>
      <w:spacing w:after="0" w:line="240" w:lineRule="auto"/>
      <w:jc w:val="center"/>
    </w:pPr>
    <w:rPr>
      <w:rFonts w:ascii="Times New Roman" w:eastAsia="Times New Roman" w:hAnsi="Times New Roman" w:cs="Times New Roman"/>
      <w:b/>
      <w:sz w:val="40"/>
      <w:szCs w:val="20"/>
      <w:lang w:eastAsia="cs-CZ"/>
    </w:rPr>
  </w:style>
  <w:style w:type="character" w:customStyle="1" w:styleId="NzovChar">
    <w:name w:val="Názov Char"/>
    <w:basedOn w:val="Predvolenpsmoodseku"/>
    <w:link w:val="Nzov"/>
    <w:rsid w:val="007527CE"/>
    <w:rPr>
      <w:rFonts w:ascii="Times New Roman" w:eastAsia="Times New Roman" w:hAnsi="Times New Roman" w:cs="Times New Roman"/>
      <w:b/>
      <w:sz w:val="40"/>
      <w:szCs w:val="20"/>
      <w:lang w:eastAsia="cs-CZ"/>
    </w:rPr>
  </w:style>
  <w:style w:type="paragraph" w:styleId="Hlavika">
    <w:name w:val="header"/>
    <w:basedOn w:val="Normlny"/>
    <w:link w:val="HlavikaChar"/>
    <w:rsid w:val="007527CE"/>
    <w:pPr>
      <w:tabs>
        <w:tab w:val="center" w:pos="4536"/>
        <w:tab w:val="right" w:pos="9072"/>
      </w:tabs>
      <w:spacing w:after="0" w:line="240" w:lineRule="auto"/>
    </w:pPr>
    <w:rPr>
      <w:rFonts w:ascii="Times New Roman" w:eastAsia="Times New Roman" w:hAnsi="Times New Roman" w:cs="Times New Roman"/>
      <w:sz w:val="24"/>
      <w:szCs w:val="20"/>
      <w:lang w:eastAsia="sk-SK"/>
    </w:rPr>
  </w:style>
  <w:style w:type="character" w:customStyle="1" w:styleId="HlavikaChar">
    <w:name w:val="Hlavička Char"/>
    <w:basedOn w:val="Predvolenpsmoodseku"/>
    <w:link w:val="Hlavika"/>
    <w:rsid w:val="007527CE"/>
    <w:rPr>
      <w:rFonts w:ascii="Times New Roman" w:eastAsia="Times New Roman" w:hAnsi="Times New Roman" w:cs="Times New Roman"/>
      <w:sz w:val="24"/>
      <w:szCs w:val="20"/>
      <w:lang w:eastAsia="sk-SK"/>
    </w:rPr>
  </w:style>
  <w:style w:type="paragraph" w:styleId="Obyajntext">
    <w:name w:val="Plain Text"/>
    <w:basedOn w:val="Normlny"/>
    <w:link w:val="ObyajntextChar"/>
    <w:rsid w:val="007527CE"/>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7527CE"/>
    <w:rPr>
      <w:rFonts w:ascii="Courier New" w:eastAsia="Times New Roman" w:hAnsi="Courier New" w:cs="Courier New"/>
      <w:sz w:val="20"/>
      <w:szCs w:val="20"/>
      <w:lang w:eastAsia="sk-SK"/>
    </w:rPr>
  </w:style>
  <w:style w:type="paragraph" w:styleId="Pta">
    <w:name w:val="footer"/>
    <w:basedOn w:val="Normlny"/>
    <w:link w:val="PtaChar"/>
    <w:uiPriority w:val="99"/>
    <w:unhideWhenUsed/>
    <w:rsid w:val="007527CE"/>
    <w:pPr>
      <w:tabs>
        <w:tab w:val="center" w:pos="4536"/>
        <w:tab w:val="right" w:pos="9072"/>
      </w:tabs>
      <w:spacing w:after="0" w:line="240" w:lineRule="auto"/>
    </w:pPr>
  </w:style>
  <w:style w:type="character" w:customStyle="1" w:styleId="PtaChar">
    <w:name w:val="Päta Char"/>
    <w:basedOn w:val="Predvolenpsmoodseku"/>
    <w:link w:val="Pta"/>
    <w:uiPriority w:val="99"/>
    <w:rsid w:val="007527CE"/>
  </w:style>
  <w:style w:type="paragraph" w:customStyle="1" w:styleId="Style1">
    <w:name w:val="Style1"/>
    <w:basedOn w:val="Normlny"/>
    <w:rsid w:val="00E6538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customStyle="1" w:styleId="FontStyle16">
    <w:name w:val="Font Style16"/>
    <w:rsid w:val="00E65387"/>
    <w:rPr>
      <w:rFonts w:ascii="Calibri" w:hAnsi="Calibri"/>
      <w:sz w:val="22"/>
    </w:rPr>
  </w:style>
  <w:style w:type="character" w:customStyle="1" w:styleId="FontStyle14">
    <w:name w:val="Font Style14"/>
    <w:rsid w:val="00E65387"/>
    <w:rPr>
      <w:rFonts w:ascii="Times New Roman" w:hAnsi="Times New Roman"/>
      <w:sz w:val="20"/>
    </w:rPr>
  </w:style>
  <w:style w:type="paragraph" w:styleId="Textbubliny">
    <w:name w:val="Balloon Text"/>
    <w:basedOn w:val="Normlny"/>
    <w:link w:val="TextbublinyChar"/>
    <w:uiPriority w:val="99"/>
    <w:semiHidden/>
    <w:unhideWhenUsed/>
    <w:rsid w:val="000C14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14E2"/>
    <w:rPr>
      <w:rFonts w:ascii="Segoe UI" w:hAnsi="Segoe UI" w:cs="Segoe UI"/>
      <w:sz w:val="18"/>
      <w:szCs w:val="18"/>
    </w:rPr>
  </w:style>
  <w:style w:type="character" w:styleId="Odkaznakomentr">
    <w:name w:val="annotation reference"/>
    <w:basedOn w:val="Predvolenpsmoodseku"/>
    <w:uiPriority w:val="99"/>
    <w:semiHidden/>
    <w:unhideWhenUsed/>
    <w:rsid w:val="00976EC7"/>
    <w:rPr>
      <w:sz w:val="16"/>
      <w:szCs w:val="16"/>
    </w:rPr>
  </w:style>
  <w:style w:type="paragraph" w:styleId="Textkomentra">
    <w:name w:val="annotation text"/>
    <w:basedOn w:val="Normlny"/>
    <w:link w:val="TextkomentraChar"/>
    <w:uiPriority w:val="99"/>
    <w:semiHidden/>
    <w:unhideWhenUsed/>
    <w:rsid w:val="00976EC7"/>
    <w:pPr>
      <w:spacing w:line="240" w:lineRule="auto"/>
    </w:pPr>
    <w:rPr>
      <w:sz w:val="20"/>
      <w:szCs w:val="20"/>
    </w:rPr>
  </w:style>
  <w:style w:type="character" w:customStyle="1" w:styleId="TextkomentraChar">
    <w:name w:val="Text komentára Char"/>
    <w:basedOn w:val="Predvolenpsmoodseku"/>
    <w:link w:val="Textkomentra"/>
    <w:uiPriority w:val="99"/>
    <w:semiHidden/>
    <w:rsid w:val="00976EC7"/>
    <w:rPr>
      <w:sz w:val="20"/>
      <w:szCs w:val="20"/>
    </w:rPr>
  </w:style>
  <w:style w:type="paragraph" w:styleId="Predmetkomentra">
    <w:name w:val="annotation subject"/>
    <w:basedOn w:val="Textkomentra"/>
    <w:next w:val="Textkomentra"/>
    <w:link w:val="PredmetkomentraChar"/>
    <w:uiPriority w:val="99"/>
    <w:semiHidden/>
    <w:unhideWhenUsed/>
    <w:rsid w:val="00976EC7"/>
    <w:rPr>
      <w:b/>
      <w:bCs/>
    </w:rPr>
  </w:style>
  <w:style w:type="character" w:customStyle="1" w:styleId="PredmetkomentraChar">
    <w:name w:val="Predmet komentára Char"/>
    <w:basedOn w:val="TextkomentraChar"/>
    <w:link w:val="Predmetkomentra"/>
    <w:uiPriority w:val="99"/>
    <w:semiHidden/>
    <w:rsid w:val="00976E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3454</Words>
  <Characters>19691</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TAJOMNIK</dc:creator>
  <cp:keywords/>
  <dc:description/>
  <cp:lastModifiedBy>EvaHulinova</cp:lastModifiedBy>
  <cp:revision>2</cp:revision>
  <cp:lastPrinted>2022-03-01T07:45:00Z</cp:lastPrinted>
  <dcterms:created xsi:type="dcterms:W3CDTF">2025-10-13T06:36:00Z</dcterms:created>
  <dcterms:modified xsi:type="dcterms:W3CDTF">2025-10-13T06:36:00Z</dcterms:modified>
</cp:coreProperties>
</file>