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81" w:rsidRPr="0015561A" w:rsidRDefault="00705481" w:rsidP="00AA4427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F7CAAC" w:themeColor="accent2" w:themeTint="66"/>
          <w:sz w:val="40"/>
          <w:szCs w:val="40"/>
          <w:lang w:eastAsia="sk-SK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  <w:r w:rsidRPr="0015561A">
        <w:rPr>
          <w:rFonts w:ascii="Times New Roman" w:eastAsia="Times New Roman" w:hAnsi="Times New Roman" w:cs="Times New Roman"/>
          <w:b/>
          <w:bCs/>
          <w:color w:val="F7CAAC" w:themeColor="accent2" w:themeTint="66"/>
          <w:sz w:val="40"/>
          <w:szCs w:val="40"/>
          <w:lang w:eastAsia="sk-SK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Záložka do knihy spája slovenské školy</w:t>
      </w:r>
    </w:p>
    <w:p w:rsidR="00EF3D00" w:rsidRPr="0015561A" w:rsidRDefault="00705481" w:rsidP="00A5483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</w:pPr>
      <w:r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 xml:space="preserve">Aj tento rok sa naša škola zapojila do celoslovenského čitateľského projektu </w:t>
      </w:r>
      <w:r w:rsidRPr="0015561A">
        <w:rPr>
          <w:rFonts w:ascii="Times New Roman" w:eastAsia="Times New Roman" w:hAnsi="Times New Roman" w:cs="Times New Roman"/>
          <w:b/>
          <w:bCs/>
          <w:i/>
          <w:color w:val="212529"/>
          <w:sz w:val="24"/>
          <w:szCs w:val="24"/>
          <w:lang w:eastAsia="sk-SK"/>
        </w:rPr>
        <w:t>Záložka do knihy spája slovenské školy</w:t>
      </w:r>
      <w:r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 xml:space="preserve">, ktorý vyhlásila Slovenská pedagogická knižnica s cieľom motivovať žiakov ku kreatívnemu čítaniu. </w:t>
      </w:r>
    </w:p>
    <w:p w:rsidR="00DB51BD" w:rsidRPr="0015561A" w:rsidRDefault="00705481" w:rsidP="00A5483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</w:pPr>
      <w:r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>Súčasný 1</w:t>
      </w:r>
      <w:r w:rsidR="00DB51BD"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>3</w:t>
      </w:r>
      <w:r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 xml:space="preserve">. ročník </w:t>
      </w:r>
      <w:r w:rsidR="00DB51BD"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 xml:space="preserve">priniesol zaujímavú tému </w:t>
      </w:r>
      <w:r w:rsidR="00DB51BD" w:rsidRPr="0015561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  <w:t>Hrdinovia detektívnych románov</w:t>
      </w:r>
      <w:r w:rsidR="00DB51BD"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 xml:space="preserve">. Úlohou žiakov bolo vyrobiť záložku do knihy na danú tému ľubovoľnou technikou. Napriek tomu, že detektívky nepatria k preferovaným žánrom našich žiakov, zhostili sa výroby záložiek naozaj kreatívne a s chuťou. Do akcie sa zapojili žiaci prvých až tretích ročníkov v rekordnom počte 130 žiakov. Pod vedením svojich vyučujúcich SJL sa v mysli vrátili k obsahom prečítaných kníh a pokúsili sa ich hlavné motívy pretaviť do výtvarnej podoby. Medzi autormi zachytenými na záložkách sa objavovali také svetoznáme mená ako </w:t>
      </w:r>
      <w:proofErr w:type="spellStart"/>
      <w:r w:rsidR="00DB51BD"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>Agatha</w:t>
      </w:r>
      <w:proofErr w:type="spellEnd"/>
      <w:r w:rsidR="00DB51BD"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 xml:space="preserve"> </w:t>
      </w:r>
      <w:proofErr w:type="spellStart"/>
      <w:r w:rsidR="00DB51BD"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>Christie</w:t>
      </w:r>
      <w:proofErr w:type="spellEnd"/>
      <w:r w:rsid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 xml:space="preserve"> či sir Arthur </w:t>
      </w:r>
      <w:proofErr w:type="spellStart"/>
      <w:r w:rsid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>Conan</w:t>
      </w:r>
      <w:proofErr w:type="spellEnd"/>
      <w:r w:rsid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 xml:space="preserve"> </w:t>
      </w:r>
      <w:proofErr w:type="spellStart"/>
      <w:r w:rsid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>Doyle</w:t>
      </w:r>
      <w:proofErr w:type="spellEnd"/>
      <w:r w:rsidR="00DB51BD"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 xml:space="preserve"> a takisto aj nemenej známi literárni hrdinovia ako Sherlock Holmes alebo </w:t>
      </w:r>
      <w:proofErr w:type="spellStart"/>
      <w:r w:rsidR="00DB51BD"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>Hercule</w:t>
      </w:r>
      <w:proofErr w:type="spellEnd"/>
      <w:r w:rsidR="00DB51BD"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 xml:space="preserve"> </w:t>
      </w:r>
      <w:proofErr w:type="spellStart"/>
      <w:r w:rsidR="00DB51BD"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>Poirot</w:t>
      </w:r>
      <w:proofErr w:type="spellEnd"/>
      <w:r w:rsidR="00DB51BD"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 xml:space="preserve">. </w:t>
      </w:r>
    </w:p>
    <w:p w:rsidR="006C2A0E" w:rsidRPr="0015561A" w:rsidRDefault="0015561A" w:rsidP="00A5483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</w:pPr>
      <w:r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>Prácou na výrobe záložiek boli žiaci nielen motivovaní, aby sa vrátili k prečítaným literárnym dielam, ale napĺňali sa ňou aj ďalšie, nemenej dôležité ciele tohto projektu. Tvorba záložiek</w:t>
      </w:r>
      <w:r w:rsidR="00AE6F8F"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 xml:space="preserve"> totiž prináša žiakom aj radosť a potešenie z tvorivej činnosti, čím táto aktivita pomáha </w:t>
      </w:r>
      <w:r w:rsidR="00C85EEA"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>učiteľom vytvoriť v triede takú atmosféru, k</w:t>
      </w:r>
      <w:r w:rsidR="00672C7A"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 xml:space="preserve">torá dokáže nadchnúť </w:t>
      </w:r>
      <w:r w:rsidR="00C85EEA"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>žiakov pre čítanie kníh</w:t>
      </w:r>
      <w:r w:rsidR="002D2656"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 xml:space="preserve"> a zároveň ich povzbudiť k uvoľneniu svojej fantázie a</w:t>
      </w:r>
      <w:r w:rsidR="006C2A0E"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> </w:t>
      </w:r>
      <w:r w:rsidR="002D2656"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>predstavivosti</w:t>
      </w:r>
      <w:r w:rsidR="006C2A0E"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>.</w:t>
      </w:r>
      <w:r w:rsidR="002D2656"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 xml:space="preserve"> </w:t>
      </w:r>
    </w:p>
    <w:p w:rsidR="00AA4427" w:rsidRPr="0015561A" w:rsidRDefault="00AE6F8F" w:rsidP="00A5483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212529"/>
          <w:sz w:val="24"/>
          <w:szCs w:val="24"/>
        </w:rPr>
      </w:pPr>
      <w:r w:rsidRPr="0015561A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  <w:t xml:space="preserve">Ďalším dôležitým zámerom tohto projektu je nadviazanie kontaktov </w:t>
      </w:r>
      <w:r w:rsidR="00AA4427" w:rsidRPr="0015561A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medzi slovenskými strednými školami </w:t>
      </w:r>
      <w:r w:rsidRPr="0015561A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práve </w:t>
      </w:r>
      <w:r w:rsidR="00AA4427" w:rsidRPr="0015561A">
        <w:rPr>
          <w:rFonts w:ascii="Times New Roman" w:hAnsi="Times New Roman" w:cs="Times New Roman"/>
          <w:bCs/>
          <w:color w:val="212529"/>
          <w:sz w:val="24"/>
          <w:szCs w:val="24"/>
        </w:rPr>
        <w:t>prostredníctvom vzájomnej výmeny záložiek. V tomto ročníku sa našou partnerskou školou stala Stredná odb</w:t>
      </w:r>
      <w:r w:rsidRPr="0015561A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orná škola </w:t>
      </w:r>
      <w:r w:rsidR="0015561A" w:rsidRPr="0015561A">
        <w:rPr>
          <w:rFonts w:ascii="Times New Roman" w:hAnsi="Times New Roman" w:cs="Times New Roman"/>
          <w:bCs/>
          <w:color w:val="212529"/>
          <w:sz w:val="24"/>
          <w:szCs w:val="24"/>
        </w:rPr>
        <w:t>informačných technológii z Banskej Bystrice</w:t>
      </w:r>
      <w:r w:rsidRPr="0015561A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, kde sa do tvorby záložiek takisto zapojili žiaci prvých až tretích ročníkov. Ich nápadité a kreatívne dielka sú pre našich žiakov milou odmenou za ich vlastnú tvorivú snahu. </w:t>
      </w:r>
    </w:p>
    <w:p w:rsidR="00AE6F8F" w:rsidRPr="0015561A" w:rsidRDefault="00A54837" w:rsidP="0015561A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1138555</wp:posOffset>
            </wp:positionH>
            <wp:positionV relativeFrom="paragraph">
              <wp:posOffset>2684780</wp:posOffset>
            </wp:positionV>
            <wp:extent cx="3688080" cy="1729105"/>
            <wp:effectExtent l="0" t="0" r="7620" b="4445"/>
            <wp:wrapTight wrapText="bothSides">
              <wp:wrapPolygon edited="0">
                <wp:start x="0" y="0"/>
                <wp:lineTo x="0" y="21418"/>
                <wp:lineTo x="21533" y="21418"/>
                <wp:lineTo x="21533" y="0"/>
                <wp:lineTo x="0" y="0"/>
              </wp:wrapPolygon>
            </wp:wrapTight>
            <wp:docPr id="18" name="Obrázok 18" descr="C:\Users\SOSPSVZA25\Downloads\396341628_1046421913370237_478633015281573813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OSPSVZA25\Downloads\396341628_1046421913370237_4786330152815738131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F8F" w:rsidRPr="0015561A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                                                                 </w:t>
      </w:r>
      <w:r w:rsidR="0015561A" w:rsidRPr="0015561A">
        <w:rPr>
          <w:rFonts w:ascii="Times New Roman" w:hAnsi="Times New Roman" w:cs="Times New Roman"/>
          <w:bCs/>
          <w:color w:val="212529"/>
          <w:sz w:val="24"/>
          <w:szCs w:val="24"/>
        </w:rPr>
        <w:tab/>
      </w:r>
      <w:r w:rsidR="0015561A" w:rsidRPr="0015561A">
        <w:rPr>
          <w:rFonts w:ascii="Times New Roman" w:hAnsi="Times New Roman" w:cs="Times New Roman"/>
          <w:bCs/>
          <w:color w:val="212529"/>
          <w:sz w:val="24"/>
          <w:szCs w:val="24"/>
        </w:rPr>
        <w:tab/>
      </w:r>
      <w:r w:rsidR="0015561A" w:rsidRPr="0015561A">
        <w:rPr>
          <w:rFonts w:ascii="Times New Roman" w:hAnsi="Times New Roman" w:cs="Times New Roman"/>
          <w:bCs/>
          <w:color w:val="212529"/>
          <w:sz w:val="24"/>
          <w:szCs w:val="24"/>
        </w:rPr>
        <w:tab/>
      </w:r>
      <w:r w:rsidR="0015561A" w:rsidRPr="0015561A">
        <w:rPr>
          <w:rFonts w:ascii="Times New Roman" w:hAnsi="Times New Roman" w:cs="Times New Roman"/>
          <w:bCs/>
          <w:color w:val="212529"/>
          <w:sz w:val="24"/>
          <w:szCs w:val="24"/>
        </w:rPr>
        <w:tab/>
      </w:r>
      <w:r w:rsidR="00AE6F8F" w:rsidRPr="0015561A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</w:t>
      </w:r>
      <w:r w:rsidR="0015561A" w:rsidRPr="0015561A">
        <w:rPr>
          <w:rFonts w:ascii="Times New Roman" w:hAnsi="Times New Roman" w:cs="Times New Roman"/>
          <w:bCs/>
          <w:color w:val="212529"/>
          <w:sz w:val="24"/>
          <w:szCs w:val="24"/>
        </w:rPr>
        <w:t>Redakcia AVIS</w:t>
      </w:r>
      <w:r w:rsidR="00AE6F8F" w:rsidRPr="0015561A">
        <w:rPr>
          <w:rFonts w:ascii="Times New Roman" w:hAnsi="Times New Roman" w:cs="Times New Roman"/>
          <w:bCs/>
          <w:color w:val="212529"/>
          <w:sz w:val="24"/>
          <w:szCs w:val="24"/>
        </w:rPr>
        <w:t xml:space="preserve"> </w:t>
      </w:r>
    </w:p>
    <w:p w:rsidR="00A54837" w:rsidRDefault="00A54837" w:rsidP="00A54837">
      <w:pPr>
        <w:pStyle w:val="Normlnywebov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3151505</wp:posOffset>
            </wp:positionH>
            <wp:positionV relativeFrom="paragraph">
              <wp:posOffset>407035</wp:posOffset>
            </wp:positionV>
            <wp:extent cx="2498725" cy="1808480"/>
            <wp:effectExtent l="0" t="0" r="0" b="1270"/>
            <wp:wrapTight wrapText="bothSides">
              <wp:wrapPolygon edited="0">
                <wp:start x="0" y="0"/>
                <wp:lineTo x="0" y="21388"/>
                <wp:lineTo x="21408" y="21388"/>
                <wp:lineTo x="21408" y="0"/>
                <wp:lineTo x="0" y="0"/>
              </wp:wrapPolygon>
            </wp:wrapTight>
            <wp:docPr id="16" name="Obrázok 16" descr="C:\Users\SOSPSVZA25\Downloads\395453196_1793635361082700_82278486947706484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OSPSVZA25\Downloads\395453196_1793635361082700_8227848694770648475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349250</wp:posOffset>
            </wp:positionV>
            <wp:extent cx="2653030" cy="1868805"/>
            <wp:effectExtent l="0" t="0" r="0" b="0"/>
            <wp:wrapTight wrapText="bothSides">
              <wp:wrapPolygon edited="0">
                <wp:start x="0" y="0"/>
                <wp:lineTo x="0" y="21358"/>
                <wp:lineTo x="21404" y="21358"/>
                <wp:lineTo x="21404" y="0"/>
                <wp:lineTo x="0" y="0"/>
              </wp:wrapPolygon>
            </wp:wrapTight>
            <wp:docPr id="15" name="Obrázok 15" descr="C:\Users\SOSPSVZA25\Downloads\396480450_358866353230724_19427007535587420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OSPSVZA25\Downloads\396480450_358866353230724_1942700753558742019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4837" w:rsidRDefault="00A54837" w:rsidP="00A54837">
      <w:pPr>
        <w:pStyle w:val="Normlnywebov"/>
      </w:pPr>
    </w:p>
    <w:p w:rsidR="00A54837" w:rsidRDefault="00A54837" w:rsidP="00A54837">
      <w:pPr>
        <w:pStyle w:val="Normlnywebov"/>
      </w:pPr>
    </w:p>
    <w:p w:rsidR="00705481" w:rsidRPr="0015561A" w:rsidRDefault="00705481" w:rsidP="0015561A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sk-SK"/>
        </w:rPr>
      </w:pPr>
    </w:p>
    <w:sectPr w:rsidR="00705481" w:rsidRPr="00155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81"/>
    <w:rsid w:val="00121AF5"/>
    <w:rsid w:val="0014657C"/>
    <w:rsid w:val="0015561A"/>
    <w:rsid w:val="001C3D6C"/>
    <w:rsid w:val="002D2656"/>
    <w:rsid w:val="005D7558"/>
    <w:rsid w:val="00672C7A"/>
    <w:rsid w:val="006C2A0E"/>
    <w:rsid w:val="00705481"/>
    <w:rsid w:val="00706A08"/>
    <w:rsid w:val="00A54837"/>
    <w:rsid w:val="00AA4427"/>
    <w:rsid w:val="00AE6F8F"/>
    <w:rsid w:val="00AF221D"/>
    <w:rsid w:val="00C756A3"/>
    <w:rsid w:val="00C85EEA"/>
    <w:rsid w:val="00DB51BD"/>
    <w:rsid w:val="00E77363"/>
    <w:rsid w:val="00E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73ECC-546B-45F0-B592-0E755C62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054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05481"/>
    <w:rPr>
      <w:b/>
      <w:bCs/>
    </w:rPr>
  </w:style>
  <w:style w:type="character" w:styleId="Zvraznenie">
    <w:name w:val="Emphasis"/>
    <w:basedOn w:val="Predvolenpsmoodseku"/>
    <w:uiPriority w:val="20"/>
    <w:qFormat/>
    <w:rsid w:val="007054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ZASTUPCA</cp:lastModifiedBy>
  <cp:revision>2</cp:revision>
  <dcterms:created xsi:type="dcterms:W3CDTF">2024-06-24T08:08:00Z</dcterms:created>
  <dcterms:modified xsi:type="dcterms:W3CDTF">2024-06-24T08:08:00Z</dcterms:modified>
</cp:coreProperties>
</file>