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A0" w:rsidRPr="001A288A" w:rsidRDefault="007F6EA0" w:rsidP="001A288A">
      <w:pPr>
        <w:pStyle w:val="Nadpis3"/>
        <w:jc w:val="center"/>
        <w:rPr>
          <w:sz w:val="32"/>
          <w:szCs w:val="32"/>
          <w:lang w:val="sk-SK"/>
        </w:rPr>
      </w:pPr>
      <w:r w:rsidRPr="001A288A">
        <w:rPr>
          <w:sz w:val="32"/>
          <w:szCs w:val="32"/>
          <w:lang w:val="sk-SK"/>
        </w:rPr>
        <w:t>Zdravotné požiadavky na uchádzača</w:t>
      </w:r>
    </w:p>
    <w:p w:rsidR="001A288A" w:rsidRDefault="001A288A" w:rsidP="007F6EA0">
      <w:pPr>
        <w:spacing w:before="120" w:line="360" w:lineRule="auto"/>
        <w:ind w:firstLine="708"/>
        <w:jc w:val="both"/>
        <w:rPr>
          <w:rFonts w:ascii="Arial Narrow" w:hAnsi="Arial Narrow" w:cs="Arial"/>
        </w:rPr>
      </w:pPr>
    </w:p>
    <w:p w:rsidR="007F6EA0" w:rsidRPr="001A288A" w:rsidRDefault="007F6EA0" w:rsidP="00AA4E96">
      <w:pPr>
        <w:spacing w:before="120" w:line="360" w:lineRule="auto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Uchádzači </w:t>
      </w:r>
      <w:r w:rsidR="001A288A">
        <w:rPr>
          <w:rFonts w:ascii="Arial Narrow" w:hAnsi="Arial Narrow" w:cs="Arial"/>
        </w:rPr>
        <w:t xml:space="preserve">o štúdium </w:t>
      </w:r>
      <w:r w:rsidRPr="001A288A">
        <w:rPr>
          <w:rFonts w:ascii="Arial Narrow" w:hAnsi="Arial Narrow" w:cs="Arial"/>
        </w:rPr>
        <w:t xml:space="preserve">na našej škole </w:t>
      </w:r>
      <w:r w:rsidR="00AA4E96">
        <w:rPr>
          <w:rFonts w:ascii="Arial Narrow" w:hAnsi="Arial Narrow" w:cs="Arial"/>
        </w:rPr>
        <w:t xml:space="preserve">v súlade so štátnym vzdelávacím programom a školským vzdelávacím programom </w:t>
      </w:r>
      <w:bookmarkStart w:id="0" w:name="_GoBack"/>
      <w:bookmarkEnd w:id="0"/>
      <w:r w:rsidRPr="001A288A">
        <w:rPr>
          <w:rFonts w:ascii="Arial Narrow" w:hAnsi="Arial Narrow" w:cs="Arial"/>
        </w:rPr>
        <w:t xml:space="preserve">nesmú trpieť: </w:t>
      </w:r>
    </w:p>
    <w:p w:rsidR="00A60859" w:rsidRPr="001A288A" w:rsidRDefault="00A60859" w:rsidP="007F6EA0">
      <w:pPr>
        <w:spacing w:before="120" w:line="360" w:lineRule="auto"/>
        <w:jc w:val="both"/>
        <w:rPr>
          <w:rFonts w:ascii="Arial Narrow" w:hAnsi="Arial Narrow" w:cs="Arial"/>
          <w:b/>
        </w:rPr>
      </w:pPr>
    </w:p>
    <w:p w:rsidR="00A60859" w:rsidRPr="001A288A" w:rsidRDefault="00A60859" w:rsidP="001A288A">
      <w:pPr>
        <w:rPr>
          <w:rFonts w:ascii="Arial Narrow" w:hAnsi="Arial Narrow"/>
          <w:b/>
          <w:sz w:val="32"/>
          <w:szCs w:val="32"/>
          <w:u w:val="single"/>
        </w:rPr>
      </w:pPr>
      <w:r w:rsidRPr="001A288A">
        <w:rPr>
          <w:rFonts w:ascii="Arial Narrow" w:hAnsi="Arial Narrow"/>
          <w:b/>
          <w:sz w:val="32"/>
          <w:szCs w:val="32"/>
          <w:u w:val="single"/>
        </w:rPr>
        <w:t>Potravinárstvo</w:t>
      </w:r>
    </w:p>
    <w:p w:rsidR="00A60859" w:rsidRPr="001A288A" w:rsidRDefault="00A60859" w:rsidP="00A60859">
      <w:pPr>
        <w:spacing w:before="120" w:line="360" w:lineRule="auto"/>
        <w:ind w:firstLine="708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Uchádzači nesmú trpieť: </w:t>
      </w:r>
    </w:p>
    <w:p w:rsidR="00A60859" w:rsidRPr="001A288A" w:rsidRDefault="00A60859" w:rsidP="00A60859">
      <w:pPr>
        <w:numPr>
          <w:ilvl w:val="0"/>
          <w:numId w:val="2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ako bacilonosiči</w:t>
      </w:r>
      <w:r w:rsidRPr="001A288A">
        <w:rPr>
          <w:rFonts w:ascii="Arial Narrow" w:hAnsi="Arial Narrow" w:cs="Arial"/>
          <w:color w:val="FF0000"/>
        </w:rPr>
        <w:t>,</w:t>
      </w:r>
    </w:p>
    <w:p w:rsidR="00A60859" w:rsidRPr="001A288A" w:rsidRDefault="00A60859" w:rsidP="00A60859">
      <w:pPr>
        <w:numPr>
          <w:ilvl w:val="0"/>
          <w:numId w:val="2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poruchami termoregulácie,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poruchou pohybového ústrojenstva,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mentálnym postihnutím,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endokrinologickými ochoreniami,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neprípustné sú ochorenia sprevádzané záchvatmi,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poruchami videnia, 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dýchacích ciest,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chronickými alergiami (kože), alergia na chlad,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majú mať dobrý čuch, zrak, sluch,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srdca, reumatizmu,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poruchami chovania,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nervovými poruchami spojenými so zmenou koordinácie,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závažnými ochoreniami ľadvín, močových ciest,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závažnými degeneratívnymi a zápalovými ochoreniami pohybového systému,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závažnými psychosomatickými ochoreniami,</w:t>
      </w:r>
    </w:p>
    <w:p w:rsidR="00A60859" w:rsidRPr="001A288A" w:rsidRDefault="00A60859" w:rsidP="00A60859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špecifickými poruchami učenia.  </w:t>
      </w:r>
    </w:p>
    <w:p w:rsidR="00A60859" w:rsidRPr="001A288A" w:rsidRDefault="00A60859" w:rsidP="00A60859">
      <w:pPr>
        <w:spacing w:before="120" w:line="360" w:lineRule="auto"/>
        <w:ind w:firstLine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Všetci uchádzači sa musia podrobiť vyšetreniu pre pracovníkov v potravinárstve a mať platný zdravotný preukaz pracovníka v potravinárstve.</w:t>
      </w:r>
    </w:p>
    <w:p w:rsidR="00A60859" w:rsidRPr="001A288A" w:rsidRDefault="00A60859" w:rsidP="007F6EA0">
      <w:pPr>
        <w:spacing w:before="120" w:line="360" w:lineRule="auto"/>
        <w:jc w:val="both"/>
        <w:rPr>
          <w:rFonts w:ascii="Arial Narrow" w:hAnsi="Arial Narrow" w:cs="Arial"/>
          <w:b/>
        </w:rPr>
      </w:pPr>
    </w:p>
    <w:p w:rsidR="00A60859" w:rsidRPr="001A288A" w:rsidRDefault="00A60859" w:rsidP="007F6EA0">
      <w:pPr>
        <w:spacing w:before="120" w:line="360" w:lineRule="auto"/>
        <w:jc w:val="both"/>
        <w:rPr>
          <w:rFonts w:ascii="Arial Narrow" w:hAnsi="Arial Narrow" w:cs="Arial"/>
          <w:b/>
        </w:rPr>
      </w:pPr>
    </w:p>
    <w:p w:rsidR="007F6EA0" w:rsidRPr="001A288A" w:rsidRDefault="007F6EA0" w:rsidP="001A288A">
      <w:pPr>
        <w:rPr>
          <w:rFonts w:ascii="Arial Narrow" w:hAnsi="Arial Narrow"/>
          <w:b/>
          <w:sz w:val="32"/>
          <w:szCs w:val="32"/>
          <w:u w:val="single"/>
        </w:rPr>
      </w:pPr>
      <w:r w:rsidRPr="001A288A">
        <w:rPr>
          <w:rFonts w:ascii="Arial Narrow" w:hAnsi="Arial Narrow"/>
          <w:b/>
          <w:sz w:val="32"/>
          <w:szCs w:val="32"/>
          <w:u w:val="single"/>
        </w:rPr>
        <w:t>Veterinárne zdravotníctvo a hygiena: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poruchou pohybového ústrojenstva, </w:t>
      </w:r>
      <w:proofErr w:type="spellStart"/>
      <w:r w:rsidRPr="001A288A">
        <w:rPr>
          <w:rFonts w:ascii="Arial Narrow" w:hAnsi="Arial Narrow" w:cs="Arial"/>
        </w:rPr>
        <w:t>dyspraxia</w:t>
      </w:r>
      <w:proofErr w:type="spellEnd"/>
      <w:r w:rsidRPr="001A288A">
        <w:rPr>
          <w:rFonts w:ascii="Arial Narrow" w:hAnsi="Arial Narrow" w:cs="Arial"/>
        </w:rPr>
        <w:t>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neprípustné sú ochorenia sprevádzané záchvatmi,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dýchacích ciest,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chronickými alergiami (kože),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majú mať dobrý čuch, zrak, sluch,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srdca, reumatizmu,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nervovými poruchami spojenými so zmenou koordinácie,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odbor nie je vhodný pre žiakov so špecifickými poruchami učenia, nakoľko v odbore sa vyžaduje fyzická a psychická zdatnosť, žiaci vykonávajú základné ošetrenie zvierat, asistujú pri liečivých zábaloch, je nutné vhodnosť štúdia konzultovať so školskými zariadeniami výchovného poradenstva a prevencie. Najčastejšími chorobami a ohrozeniami zdravia v dôsledku výkonu povolania sú reumatizmus, alergie, choroby z prechladnutia, úrazy a ohrozenia zdravia pri práci s technickými prostriedkami a zariadeniami, prístrojmi, nástrojmi a chemickými látkami pri kontrole, vyšetrovaní, ošetrovaní zvierat a starostlivosti o </w:t>
      </w:r>
      <w:proofErr w:type="spellStart"/>
      <w:r w:rsidRPr="001A288A">
        <w:rPr>
          <w:rFonts w:ascii="Arial Narrow" w:hAnsi="Arial Narrow" w:cs="Arial"/>
        </w:rPr>
        <w:t>ne</w:t>
      </w:r>
      <w:proofErr w:type="spellEnd"/>
      <w:r w:rsidRPr="001A288A">
        <w:rPr>
          <w:rFonts w:ascii="Arial Narrow" w:hAnsi="Arial Narrow" w:cs="Arial"/>
        </w:rPr>
        <w:t>.</w:t>
      </w:r>
    </w:p>
    <w:p w:rsidR="007F6EA0" w:rsidRPr="001A288A" w:rsidRDefault="007F6EA0" w:rsidP="007F6EA0">
      <w:pPr>
        <w:spacing w:before="120" w:line="360" w:lineRule="auto"/>
        <w:ind w:left="567"/>
        <w:jc w:val="both"/>
        <w:rPr>
          <w:rFonts w:ascii="Arial Narrow" w:hAnsi="Arial Narrow" w:cs="Arial"/>
        </w:rPr>
      </w:pPr>
    </w:p>
    <w:p w:rsidR="007F6EA0" w:rsidRPr="001A288A" w:rsidRDefault="007F6EA0" w:rsidP="001A288A">
      <w:pPr>
        <w:rPr>
          <w:rFonts w:ascii="Arial Narrow" w:hAnsi="Arial Narrow"/>
          <w:b/>
          <w:sz w:val="32"/>
          <w:szCs w:val="32"/>
          <w:u w:val="single"/>
        </w:rPr>
      </w:pPr>
      <w:r w:rsidRPr="001A288A">
        <w:rPr>
          <w:rFonts w:ascii="Arial Narrow" w:hAnsi="Arial Narrow"/>
          <w:b/>
          <w:sz w:val="32"/>
          <w:szCs w:val="32"/>
          <w:u w:val="single"/>
        </w:rPr>
        <w:t>Záhradníctvo, sadovnícka a krajinárska tvorba</w:t>
      </w:r>
    </w:p>
    <w:p w:rsidR="007F6EA0" w:rsidRPr="001A288A" w:rsidRDefault="007F6EA0" w:rsidP="007F6EA0">
      <w:pPr>
        <w:spacing w:before="120" w:line="360" w:lineRule="auto"/>
        <w:ind w:firstLine="708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Uchádzači nesmú trpieť: 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poruchou pohybového ústrojenstva,</w:t>
      </w:r>
      <w:r w:rsidR="00A60859" w:rsidRPr="001A288A">
        <w:rPr>
          <w:rFonts w:ascii="Arial Narrow" w:hAnsi="Arial Narrow" w:cs="Arial"/>
        </w:rPr>
        <w:t xml:space="preserve"> </w:t>
      </w:r>
      <w:proofErr w:type="spellStart"/>
      <w:r w:rsidR="00A60859" w:rsidRPr="001A288A">
        <w:rPr>
          <w:rFonts w:ascii="Arial Narrow" w:hAnsi="Arial Narrow" w:cs="Arial"/>
        </w:rPr>
        <w:t>dyspraxia</w:t>
      </w:r>
      <w:proofErr w:type="spellEnd"/>
      <w:r w:rsidR="00A60859" w:rsidRPr="001A288A">
        <w:rPr>
          <w:rFonts w:ascii="Arial Narrow" w:hAnsi="Arial Narrow" w:cs="Arial"/>
        </w:rPr>
        <w:t>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neprípustné sú ochorenia sprevádzané záchvatmi,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dýchacích ciest,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chronickými alergiami,  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srdca, reumatizmu,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nervovými poruchami spojenými so zmenou koordinácie,</w:t>
      </w:r>
    </w:p>
    <w:p w:rsidR="007F6EA0" w:rsidRPr="001A288A" w:rsidRDefault="007F6EA0" w:rsidP="007F6EA0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odbor nie je vhodný pre žiakov so špecifickými poruchami učenia, nakoľko v odbore sa vyžaduje predstavivosť, kreativita, príprava technickej dokumentácie – nutné vhodnosť štúdia konzultovať </w:t>
      </w:r>
      <w:r w:rsidRPr="001A288A">
        <w:rPr>
          <w:rFonts w:ascii="Arial Narrow" w:hAnsi="Arial Narrow" w:cs="Arial"/>
        </w:rPr>
        <w:br/>
        <w:t>so školskými zariadeniami výchovného poradenstva a prevencie,</w:t>
      </w:r>
    </w:p>
    <w:p w:rsidR="007F6EA0" w:rsidRPr="001A288A" w:rsidRDefault="007F6EA0" w:rsidP="007F6EA0">
      <w:pPr>
        <w:spacing w:before="120" w:line="360" w:lineRule="auto"/>
        <w:ind w:left="567"/>
        <w:jc w:val="both"/>
        <w:rPr>
          <w:rFonts w:ascii="Arial Narrow" w:hAnsi="Arial Narrow" w:cs="Arial"/>
        </w:rPr>
      </w:pPr>
    </w:p>
    <w:p w:rsidR="00A60859" w:rsidRPr="001A288A" w:rsidRDefault="00A60859" w:rsidP="001A288A">
      <w:pPr>
        <w:rPr>
          <w:rFonts w:ascii="Arial Narrow" w:hAnsi="Arial Narrow"/>
          <w:b/>
          <w:sz w:val="32"/>
          <w:szCs w:val="32"/>
          <w:u w:val="single"/>
        </w:rPr>
      </w:pPr>
      <w:r w:rsidRPr="001A288A">
        <w:rPr>
          <w:rFonts w:ascii="Arial Narrow" w:hAnsi="Arial Narrow"/>
          <w:b/>
          <w:sz w:val="32"/>
          <w:szCs w:val="32"/>
          <w:u w:val="single"/>
        </w:rPr>
        <w:lastRenderedPageBreak/>
        <w:t>Agropodnikanie</w:t>
      </w:r>
    </w:p>
    <w:p w:rsidR="00A60859" w:rsidRPr="001A288A" w:rsidRDefault="00A60859" w:rsidP="00A60859">
      <w:pPr>
        <w:spacing w:before="120" w:line="360" w:lineRule="auto"/>
        <w:ind w:firstLine="708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Uchádzači nesmú trpieť: </w:t>
      </w:r>
    </w:p>
    <w:p w:rsidR="00A60859" w:rsidRPr="001A288A" w:rsidRDefault="00A60859" w:rsidP="00A60859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poruchou pohybového ústrojenstva znemožňujúcu fyzickú prácu, </w:t>
      </w:r>
      <w:proofErr w:type="spellStart"/>
      <w:r w:rsidRPr="001A288A">
        <w:rPr>
          <w:rFonts w:ascii="Arial Narrow" w:hAnsi="Arial Narrow" w:cs="Arial"/>
        </w:rPr>
        <w:t>dyspraxia</w:t>
      </w:r>
      <w:proofErr w:type="spellEnd"/>
    </w:p>
    <w:p w:rsidR="00A60859" w:rsidRPr="001A288A" w:rsidRDefault="00A60859" w:rsidP="00A60859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srdca, močových ciest a obličiek, reumatizmom</w:t>
      </w:r>
    </w:p>
    <w:p w:rsidR="00A60859" w:rsidRPr="001A288A" w:rsidRDefault="00A60859" w:rsidP="00A60859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alergiami kože a dýchacích ciest</w:t>
      </w:r>
    </w:p>
    <w:p w:rsidR="00A60859" w:rsidRPr="001A288A" w:rsidRDefault="00A60859" w:rsidP="00A60859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nervovými poruchami, spojenými so zmenou koordinácie</w:t>
      </w:r>
    </w:p>
    <w:p w:rsidR="00A60859" w:rsidRPr="001A288A" w:rsidRDefault="00A60859" w:rsidP="00A60859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záchvatovými ochoreniami (</w:t>
      </w:r>
      <w:proofErr w:type="spellStart"/>
      <w:r w:rsidRPr="001A288A">
        <w:rPr>
          <w:rFonts w:ascii="Arial Narrow" w:hAnsi="Arial Narrow" w:cs="Arial"/>
        </w:rPr>
        <w:t>hyperventilácia</w:t>
      </w:r>
      <w:proofErr w:type="spellEnd"/>
      <w:r w:rsidRPr="001A288A">
        <w:rPr>
          <w:rFonts w:ascii="Arial Narrow" w:hAnsi="Arial Narrow" w:cs="Arial"/>
        </w:rPr>
        <w:t>)</w:t>
      </w:r>
    </w:p>
    <w:p w:rsidR="00A60859" w:rsidRPr="001A288A" w:rsidRDefault="00A60859" w:rsidP="00A60859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závažnými psychomotorickými ochoreniami</w:t>
      </w:r>
    </w:p>
    <w:p w:rsidR="00A60859" w:rsidRPr="001A288A" w:rsidRDefault="00A60859" w:rsidP="00A60859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poruchami videnia</w:t>
      </w:r>
    </w:p>
    <w:p w:rsidR="00A60859" w:rsidRPr="001A288A" w:rsidRDefault="00A60859" w:rsidP="00A60859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mentálnym postihnutím. </w:t>
      </w:r>
    </w:p>
    <w:p w:rsidR="007A1C02" w:rsidRPr="001A288A" w:rsidRDefault="007A1C02">
      <w:pPr>
        <w:rPr>
          <w:rFonts w:ascii="Arial Narrow" w:hAnsi="Arial Narrow"/>
        </w:rPr>
      </w:pPr>
    </w:p>
    <w:p w:rsidR="00A60859" w:rsidRPr="001A288A" w:rsidRDefault="001A288A">
      <w:pPr>
        <w:rPr>
          <w:rFonts w:ascii="Arial Narrow" w:hAnsi="Arial Narrow"/>
          <w:b/>
          <w:sz w:val="32"/>
          <w:szCs w:val="32"/>
          <w:u w:val="single"/>
        </w:rPr>
      </w:pPr>
      <w:r w:rsidRPr="001A288A">
        <w:rPr>
          <w:rFonts w:ascii="Arial Narrow" w:hAnsi="Arial Narrow"/>
          <w:b/>
          <w:sz w:val="32"/>
          <w:szCs w:val="32"/>
          <w:u w:val="single"/>
        </w:rPr>
        <w:t>Ekonomika pôdohospodárstva</w:t>
      </w:r>
    </w:p>
    <w:p w:rsidR="001A288A" w:rsidRPr="001A288A" w:rsidRDefault="001A288A" w:rsidP="001A288A">
      <w:pPr>
        <w:numPr>
          <w:ilvl w:val="0"/>
          <w:numId w:val="4"/>
        </w:numPr>
        <w:tabs>
          <w:tab w:val="num" w:pos="540"/>
        </w:tabs>
        <w:spacing w:line="360" w:lineRule="auto"/>
        <w:ind w:left="540" w:hanging="540"/>
        <w:jc w:val="both"/>
        <w:rPr>
          <w:rFonts w:ascii="Arial Narrow" w:hAnsi="Arial Narrow"/>
        </w:rPr>
      </w:pPr>
      <w:r w:rsidRPr="001A288A">
        <w:rPr>
          <w:rFonts w:ascii="Arial Narrow" w:hAnsi="Arial Narrow"/>
        </w:rPr>
        <w:t>poruchami pohybového ústrojenstva</w:t>
      </w:r>
    </w:p>
    <w:p w:rsidR="001A288A" w:rsidRPr="001A288A" w:rsidRDefault="001A288A" w:rsidP="001A288A">
      <w:pPr>
        <w:numPr>
          <w:ilvl w:val="0"/>
          <w:numId w:val="4"/>
        </w:numPr>
        <w:tabs>
          <w:tab w:val="num" w:pos="540"/>
        </w:tabs>
        <w:spacing w:line="360" w:lineRule="auto"/>
        <w:ind w:left="540" w:hanging="540"/>
        <w:jc w:val="both"/>
        <w:rPr>
          <w:rFonts w:ascii="Arial Narrow" w:hAnsi="Arial Narrow"/>
        </w:rPr>
      </w:pPr>
      <w:r w:rsidRPr="001A288A">
        <w:rPr>
          <w:rFonts w:ascii="Arial Narrow" w:hAnsi="Arial Narrow"/>
        </w:rPr>
        <w:t>alergiami kože a dýchacích ciest</w:t>
      </w:r>
    </w:p>
    <w:p w:rsidR="001A288A" w:rsidRPr="001A288A" w:rsidRDefault="001A288A" w:rsidP="001A288A">
      <w:pPr>
        <w:numPr>
          <w:ilvl w:val="0"/>
          <w:numId w:val="4"/>
        </w:numPr>
        <w:tabs>
          <w:tab w:val="num" w:pos="540"/>
        </w:tabs>
        <w:spacing w:line="360" w:lineRule="auto"/>
        <w:ind w:left="540" w:hanging="540"/>
        <w:jc w:val="both"/>
        <w:rPr>
          <w:rFonts w:ascii="Arial Narrow" w:hAnsi="Arial Narrow"/>
        </w:rPr>
      </w:pPr>
      <w:r w:rsidRPr="001A288A">
        <w:rPr>
          <w:rFonts w:ascii="Arial Narrow" w:hAnsi="Arial Narrow"/>
        </w:rPr>
        <w:t>chorobami srdca</w:t>
      </w:r>
    </w:p>
    <w:p w:rsidR="001A288A" w:rsidRPr="001A288A" w:rsidRDefault="001A288A" w:rsidP="001A288A">
      <w:pPr>
        <w:numPr>
          <w:ilvl w:val="0"/>
          <w:numId w:val="4"/>
        </w:numPr>
        <w:tabs>
          <w:tab w:val="num" w:pos="540"/>
        </w:tabs>
        <w:spacing w:line="360" w:lineRule="auto"/>
        <w:ind w:left="540" w:hanging="540"/>
        <w:jc w:val="both"/>
        <w:rPr>
          <w:rFonts w:ascii="Arial Narrow" w:hAnsi="Arial Narrow"/>
        </w:rPr>
      </w:pPr>
      <w:r w:rsidRPr="001A288A">
        <w:rPr>
          <w:rFonts w:ascii="Arial Narrow" w:hAnsi="Arial Narrow"/>
        </w:rPr>
        <w:t>nervovými poruchami, spojenými so zmenou koordinácie</w:t>
      </w:r>
    </w:p>
    <w:p w:rsidR="001A288A" w:rsidRPr="001A288A" w:rsidRDefault="001A288A">
      <w:pPr>
        <w:rPr>
          <w:rFonts w:ascii="Arial Narrow" w:hAnsi="Arial Narrow"/>
        </w:rPr>
      </w:pPr>
    </w:p>
    <w:p w:rsidR="001A288A" w:rsidRPr="001A288A" w:rsidRDefault="001A288A">
      <w:pPr>
        <w:rPr>
          <w:rFonts w:ascii="Arial Narrow" w:hAnsi="Arial Narrow"/>
        </w:rPr>
      </w:pPr>
    </w:p>
    <w:p w:rsidR="001A288A" w:rsidRPr="001A288A" w:rsidRDefault="001A288A">
      <w:pPr>
        <w:rPr>
          <w:rFonts w:ascii="Arial Narrow" w:hAnsi="Arial Narrow"/>
          <w:b/>
          <w:sz w:val="32"/>
          <w:szCs w:val="32"/>
          <w:u w:val="single"/>
        </w:rPr>
      </w:pPr>
      <w:r w:rsidRPr="001A288A">
        <w:rPr>
          <w:rFonts w:ascii="Arial Narrow" w:hAnsi="Arial Narrow"/>
          <w:b/>
          <w:sz w:val="32"/>
          <w:szCs w:val="32"/>
          <w:u w:val="single"/>
        </w:rPr>
        <w:t>Vidiecka turistika</w:t>
      </w:r>
      <w:r>
        <w:rPr>
          <w:rFonts w:ascii="Arial Narrow" w:hAnsi="Arial Narrow"/>
          <w:b/>
          <w:sz w:val="32"/>
          <w:szCs w:val="32"/>
          <w:u w:val="single"/>
        </w:rPr>
        <w:t xml:space="preserve"> – vyššie odborné štúdium</w:t>
      </w:r>
    </w:p>
    <w:p w:rsidR="001A288A" w:rsidRPr="001A288A" w:rsidRDefault="001A288A" w:rsidP="001A288A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poruchou pohybového ústrojenstva,</w:t>
      </w:r>
    </w:p>
    <w:p w:rsidR="001A288A" w:rsidRPr="001A288A" w:rsidRDefault="001A288A" w:rsidP="001A288A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neprípustné sú ochorenia sprevádzané záchvatmi,</w:t>
      </w:r>
    </w:p>
    <w:p w:rsidR="001A288A" w:rsidRPr="001A288A" w:rsidRDefault="001A288A" w:rsidP="001A288A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dýchacích ciest,</w:t>
      </w:r>
    </w:p>
    <w:p w:rsidR="001A288A" w:rsidRPr="001A288A" w:rsidRDefault="001A288A" w:rsidP="001A288A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chronickými alergiami,  </w:t>
      </w:r>
    </w:p>
    <w:p w:rsidR="001A288A" w:rsidRPr="001A288A" w:rsidRDefault="001A288A" w:rsidP="001A288A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srdca, reumatizmu,</w:t>
      </w:r>
    </w:p>
    <w:p w:rsidR="001A288A" w:rsidRPr="001A288A" w:rsidRDefault="001A288A" w:rsidP="001A288A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nervovými poruchami spojenými so zmenou koordinácie,</w:t>
      </w:r>
    </w:p>
    <w:p w:rsidR="001A288A" w:rsidRPr="001A288A" w:rsidRDefault="001A288A" w:rsidP="001A288A">
      <w:pPr>
        <w:numPr>
          <w:ilvl w:val="0"/>
          <w:numId w:val="3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odbor nie je vhodný pre žiakov so špecifickými poruchami učenia, nakoľko v odbore sa vyžaduje predstavivosť, kreativita, príprava technickej dokumentácie – nutné vhodnosť štúdia konzultovať </w:t>
      </w:r>
      <w:r w:rsidRPr="001A288A">
        <w:rPr>
          <w:rFonts w:ascii="Arial Narrow" w:hAnsi="Arial Narrow" w:cs="Arial"/>
        </w:rPr>
        <w:br/>
        <w:t>so školskými zariadeniami výchovného poradenstva a prevencie,</w:t>
      </w:r>
    </w:p>
    <w:p w:rsidR="001A288A" w:rsidRPr="001A288A" w:rsidRDefault="001A288A">
      <w:pPr>
        <w:rPr>
          <w:rFonts w:ascii="Arial Narrow" w:hAnsi="Arial Narrow"/>
        </w:rPr>
      </w:pPr>
    </w:p>
    <w:p w:rsidR="001A288A" w:rsidRPr="001A288A" w:rsidRDefault="001A288A">
      <w:pPr>
        <w:rPr>
          <w:rFonts w:ascii="Arial Narrow" w:hAnsi="Arial Narrow"/>
        </w:rPr>
      </w:pPr>
    </w:p>
    <w:p w:rsidR="001A288A" w:rsidRPr="001A288A" w:rsidRDefault="001A288A" w:rsidP="001A288A">
      <w:pPr>
        <w:spacing w:before="120" w:line="360" w:lineRule="auto"/>
        <w:jc w:val="both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K</w:t>
      </w:r>
      <w:r w:rsidRPr="001A288A">
        <w:rPr>
          <w:rFonts w:ascii="Arial Narrow" w:hAnsi="Arial Narrow"/>
          <w:b/>
          <w:sz w:val="32"/>
          <w:szCs w:val="32"/>
          <w:u w:val="single"/>
        </w:rPr>
        <w:t>rajinárske úpravy a tvorba krajiny</w:t>
      </w:r>
      <w:r>
        <w:rPr>
          <w:rFonts w:ascii="Arial Narrow" w:hAnsi="Arial Narrow"/>
          <w:b/>
          <w:sz w:val="32"/>
          <w:szCs w:val="32"/>
          <w:u w:val="single"/>
        </w:rPr>
        <w:t xml:space="preserve"> – vyššie odborné štúdium</w:t>
      </w:r>
    </w:p>
    <w:p w:rsidR="001A288A" w:rsidRPr="001A288A" w:rsidRDefault="001A288A" w:rsidP="001A288A">
      <w:pPr>
        <w:numPr>
          <w:ilvl w:val="0"/>
          <w:numId w:val="5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lastRenderedPageBreak/>
        <w:t>ako bacilonosiči,</w:t>
      </w:r>
    </w:p>
    <w:p w:rsidR="001A288A" w:rsidRPr="001A288A" w:rsidRDefault="001A288A" w:rsidP="001A288A">
      <w:pPr>
        <w:numPr>
          <w:ilvl w:val="0"/>
          <w:numId w:val="5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poruchami termoregulácie,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poruchou pohybového ústrojenstva,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mentálnym postihnutím,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endokrinologickými ochoreniami,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neprípustné sú ochorenia sprevádzané záchvatmi,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poruchami videnia, 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dýchacích ciest,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chronickými alergiami (kože), alergia na chlad, rastliny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majú mať dobrý čuch, zrak, sluch,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chorobami srdca, reumatizmu,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poruchami chovania,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nervovými poruchami spojenými so zmenou koordinácie,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závažnými ochoreniami ľadvín, močových ciest,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závažnými degeneratívnymi a zápalovými ochoreniami pohybového systému,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>závažnými psychosomatickými ochoreniami,</w:t>
      </w:r>
    </w:p>
    <w:p w:rsidR="001A288A" w:rsidRPr="001A288A" w:rsidRDefault="001A288A" w:rsidP="001A288A">
      <w:pPr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Arial Narrow" w:hAnsi="Arial Narrow" w:cs="Arial"/>
        </w:rPr>
      </w:pPr>
      <w:r w:rsidRPr="001A288A">
        <w:rPr>
          <w:rFonts w:ascii="Arial Narrow" w:hAnsi="Arial Narrow" w:cs="Arial"/>
        </w:rPr>
        <w:t xml:space="preserve">špecifickými poruchami učenia.  </w:t>
      </w:r>
    </w:p>
    <w:p w:rsidR="001A288A" w:rsidRPr="001A288A" w:rsidRDefault="001A288A">
      <w:pPr>
        <w:rPr>
          <w:rFonts w:ascii="Arial Narrow" w:hAnsi="Arial Narrow"/>
        </w:rPr>
      </w:pPr>
    </w:p>
    <w:sectPr w:rsidR="001A288A" w:rsidRPr="001A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2C1"/>
    <w:multiLevelType w:val="hybridMultilevel"/>
    <w:tmpl w:val="266A3ED6"/>
    <w:lvl w:ilvl="0" w:tplc="A39038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61C54"/>
    <w:multiLevelType w:val="hybridMultilevel"/>
    <w:tmpl w:val="FA54313E"/>
    <w:lvl w:ilvl="0" w:tplc="220EDC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4A4"/>
    <w:multiLevelType w:val="hybridMultilevel"/>
    <w:tmpl w:val="34A05B96"/>
    <w:lvl w:ilvl="0" w:tplc="B69C24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A0"/>
    <w:rsid w:val="001A288A"/>
    <w:rsid w:val="007A1C02"/>
    <w:rsid w:val="007F6EA0"/>
    <w:rsid w:val="00A60859"/>
    <w:rsid w:val="00A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AF5E"/>
  <w15:chartTrackingRefBased/>
  <w15:docId w15:val="{BC2A9F70-5BBB-4EE9-86CE-5BE3EC5F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6EA0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7F6EA0"/>
    <w:pPr>
      <w:keepNext/>
      <w:spacing w:before="240" w:after="60"/>
      <w:outlineLvl w:val="2"/>
    </w:pPr>
    <w:rPr>
      <w:rFonts w:ascii="Arial Narrow" w:hAnsi="Arial Narrow"/>
      <w:b/>
      <w:bCs/>
      <w:szCs w:val="26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F6EA0"/>
    <w:rPr>
      <w:rFonts w:ascii="Arial Narrow" w:eastAsia="Times New Roman" w:hAnsi="Arial Narrow" w:cs="Times New Roman"/>
      <w:b/>
      <w:bCs/>
      <w:szCs w:val="26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Štyriaková</dc:creator>
  <cp:keywords/>
  <dc:description/>
  <cp:lastModifiedBy>Ľubomíra Štyriaková</cp:lastModifiedBy>
  <cp:revision>2</cp:revision>
  <dcterms:created xsi:type="dcterms:W3CDTF">2024-01-26T08:33:00Z</dcterms:created>
  <dcterms:modified xsi:type="dcterms:W3CDTF">2024-01-29T12:44:00Z</dcterms:modified>
</cp:coreProperties>
</file>